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F048" w14:textId="491CFDDD" w:rsidR="00C00CFD" w:rsidRPr="003134D7" w:rsidRDefault="009533F5" w:rsidP="64F0B644">
      <w:pPr>
        <w:jc w:val="right"/>
        <w:rPr>
          <w:b/>
          <w:bCs/>
          <w:sz w:val="36"/>
          <w:szCs w:val="36"/>
        </w:rPr>
      </w:pPr>
      <w:r w:rsidRPr="003134D7">
        <w:rPr>
          <w:b/>
          <w:bCs/>
          <w:sz w:val="36"/>
          <w:szCs w:val="36"/>
        </w:rPr>
        <w:t>Barnardo’s Emerging Leaders</w:t>
      </w:r>
      <w:r w:rsidR="006E63BB" w:rsidRPr="003134D7">
        <w:rPr>
          <w:b/>
          <w:bCs/>
          <w:sz w:val="36"/>
          <w:szCs w:val="36"/>
        </w:rPr>
        <w:t xml:space="preserve"> Programme</w:t>
      </w:r>
    </w:p>
    <w:p w14:paraId="4CC4EEB3" w14:textId="089D1953" w:rsidR="00C00CFD" w:rsidRPr="003134D7" w:rsidRDefault="00F716FB" w:rsidP="00A51335">
      <w:pPr>
        <w:jc w:val="right"/>
        <w:rPr>
          <w:b/>
          <w:bCs/>
          <w:sz w:val="28"/>
          <w:szCs w:val="28"/>
        </w:rPr>
      </w:pPr>
      <w:r w:rsidRPr="003134D7">
        <w:rPr>
          <w:b/>
          <w:bCs/>
          <w:sz w:val="28"/>
          <w:szCs w:val="28"/>
        </w:rPr>
        <w:t>Application Form</w:t>
      </w:r>
    </w:p>
    <w:p w14:paraId="650B2EC2" w14:textId="5A953E1F" w:rsidR="00DC0821" w:rsidRPr="003134D7" w:rsidRDefault="00E1649C" w:rsidP="00F4401E">
      <w:pPr>
        <w:pStyle w:val="Subtitle"/>
        <w:jc w:val="right"/>
        <w:rPr>
          <w:color w:val="auto"/>
          <w:sz w:val="28"/>
          <w:szCs w:val="28"/>
        </w:rPr>
      </w:pPr>
      <w:r w:rsidRPr="003134D7">
        <w:rPr>
          <w:rFonts w:ascii="Verdana" w:hAnsi="Verdana"/>
          <w:color w:val="auto"/>
          <w:sz w:val="28"/>
          <w:szCs w:val="28"/>
        </w:rPr>
        <w:t>October</w:t>
      </w:r>
      <w:r w:rsidR="00E42C74" w:rsidRPr="003134D7">
        <w:rPr>
          <w:rFonts w:ascii="Verdana" w:hAnsi="Verdana"/>
          <w:color w:val="auto"/>
          <w:sz w:val="28"/>
          <w:szCs w:val="28"/>
        </w:rPr>
        <w:t xml:space="preserve"> 202</w:t>
      </w:r>
      <w:r w:rsidR="00F716FB" w:rsidRPr="003134D7">
        <w:rPr>
          <w:rFonts w:ascii="Verdana" w:hAnsi="Verdana"/>
          <w:color w:val="auto"/>
          <w:sz w:val="28"/>
          <w:szCs w:val="28"/>
        </w:rPr>
        <w:t>3-April 2024</w:t>
      </w:r>
    </w:p>
    <w:p w14:paraId="4651D37C" w14:textId="24392576" w:rsidR="00715949" w:rsidRPr="00027755" w:rsidRDefault="00FF7CC2" w:rsidP="1EE74621">
      <w:pPr>
        <w:pStyle w:val="Heading2"/>
      </w:pPr>
      <w:bookmarkStart w:id="0" w:name="_ras3wh8asgqq"/>
      <w:bookmarkStart w:id="1" w:name="_9hiqt7ogndai"/>
      <w:bookmarkEnd w:id="0"/>
      <w:bookmarkEnd w:id="1"/>
      <w:r>
        <w:t>Introduction</w:t>
      </w:r>
    </w:p>
    <w:p w14:paraId="0ADFDE36" w14:textId="490BD97F" w:rsidR="003B7FA4" w:rsidRDefault="00A24CD9" w:rsidP="003B7FA4">
      <w:pPr>
        <w:pStyle w:val="NormalWeb"/>
      </w:pPr>
      <w:r>
        <w:t xml:space="preserve">Our people are our most important asset. Nurturing our people </w:t>
      </w:r>
      <w:r w:rsidR="008E4FFA">
        <w:t xml:space="preserve">is </w:t>
      </w:r>
      <w:proofErr w:type="gramStart"/>
      <w:r w:rsidR="008E4FFA">
        <w:t>absolutely vital</w:t>
      </w:r>
      <w:proofErr w:type="gramEnd"/>
      <w:r w:rsidR="008E4FFA">
        <w:t xml:space="preserve"> to achieving our core purpose.</w:t>
      </w:r>
      <w:r w:rsidR="003B7FA4">
        <w:t xml:space="preserve"> Our </w:t>
      </w:r>
      <w:hyperlink r:id="rId10" w:history="1">
        <w:r w:rsidR="003B7FA4" w:rsidRPr="000F2BD9">
          <w:rPr>
            <w:rStyle w:val="Hyperlink"/>
          </w:rPr>
          <w:t>People and Culture Strategy</w:t>
        </w:r>
      </w:hyperlink>
      <w:r w:rsidR="003B7FA4">
        <w:t xml:space="preserve"> for Barnardo’s sets out how we are supporting our colleagues and creating a positive, inclusive culture where everyone can thrive. </w:t>
      </w:r>
    </w:p>
    <w:p w14:paraId="79E17D98" w14:textId="63DD004F" w:rsidR="003B7FA4" w:rsidRDefault="003B7FA4" w:rsidP="003B7FA4">
      <w:pPr>
        <w:pStyle w:val="NormalWeb"/>
      </w:pPr>
      <w:r>
        <w:t xml:space="preserve">The Learning and Development team shares responsibility for two of the eight areas identified in our People and Culture Strategy: </w:t>
      </w:r>
    </w:p>
    <w:p w14:paraId="35CF2769" w14:textId="62FAFDC7" w:rsidR="003B7FA4" w:rsidRDefault="003B7FA4" w:rsidP="00580187">
      <w:pPr>
        <w:pStyle w:val="NormalWeb"/>
        <w:numPr>
          <w:ilvl w:val="0"/>
          <w:numId w:val="13"/>
        </w:numPr>
        <w:contextualSpacing/>
      </w:pPr>
      <w:r w:rsidRPr="006A69EA">
        <w:rPr>
          <w:b/>
          <w:bCs/>
        </w:rPr>
        <w:t>Learning and development:</w:t>
      </w:r>
      <w:r>
        <w:t xml:space="preserve"> With the world changing faster than ever before, Barnardo's is deeply committed to promoting learning and development. </w:t>
      </w:r>
      <w:r w:rsidR="00A4487F">
        <w:t>Investing in our people is a key foundational prin</w:t>
      </w:r>
      <w:r w:rsidR="006A69EA">
        <w:t>ciple of our corporate strategy</w:t>
      </w:r>
      <w:r>
        <w:t xml:space="preserve">. We want colleagues to be able to access a range of opportunities to learn new skills and develop in their roles and are providing more opportunities for our managers and leaders. </w:t>
      </w:r>
    </w:p>
    <w:p w14:paraId="21A80BED" w14:textId="77777777" w:rsidR="00580187" w:rsidRDefault="00580187" w:rsidP="00580187">
      <w:pPr>
        <w:pStyle w:val="NormalWeb"/>
        <w:contextualSpacing/>
      </w:pPr>
    </w:p>
    <w:p w14:paraId="0BA90253" w14:textId="030D34CB" w:rsidR="003B7FA4" w:rsidRDefault="003B7FA4" w:rsidP="00580187">
      <w:pPr>
        <w:pStyle w:val="NormalWeb"/>
        <w:numPr>
          <w:ilvl w:val="0"/>
          <w:numId w:val="13"/>
        </w:numPr>
        <w:contextualSpacing/>
      </w:pPr>
      <w:r w:rsidRPr="006A69EA">
        <w:rPr>
          <w:b/>
          <w:bCs/>
        </w:rPr>
        <w:t xml:space="preserve">Advancement </w:t>
      </w:r>
      <w:proofErr w:type="gramStart"/>
      <w:r w:rsidRPr="006A69EA">
        <w:rPr>
          <w:b/>
          <w:bCs/>
        </w:rPr>
        <w:t>opportunities :</w:t>
      </w:r>
      <w:proofErr w:type="gramEnd"/>
      <w:r>
        <w:t xml:space="preserve"> We have talented colleagues across the charity who are looking for opportunities to develop their career and continue contributing to Barnardo's, whether in the same role or in a different role. We need to make those opportunities visible and provide a clear pathway for those looking to move into management and leadership. We are committed to developing colleagues with the potential to </w:t>
      </w:r>
      <w:proofErr w:type="gramStart"/>
      <w:r>
        <w:t>progress, and</w:t>
      </w:r>
      <w:proofErr w:type="gramEnd"/>
      <w:r>
        <w:t xml:space="preserve"> putting in place a range of pathways to support them</w:t>
      </w:r>
      <w:r w:rsidR="009B6DAC">
        <w:t>.</w:t>
      </w:r>
    </w:p>
    <w:p w14:paraId="0380039B" w14:textId="57530D4C" w:rsidR="009C3397" w:rsidRDefault="009C3397" w:rsidP="009C3397">
      <w:pPr>
        <w:pStyle w:val="Heading2"/>
        <w:numPr>
          <w:ilvl w:val="0"/>
          <w:numId w:val="0"/>
        </w:numPr>
        <w:ind w:left="720" w:hanging="720"/>
      </w:pPr>
      <w:r>
        <w:t>2.</w:t>
      </w:r>
      <w:r>
        <w:tab/>
        <w:t>The Programme</w:t>
      </w:r>
    </w:p>
    <w:p w14:paraId="324B7845" w14:textId="78C83D91" w:rsidR="009C3397" w:rsidRDefault="009C3397" w:rsidP="009C3397">
      <w:pPr>
        <w:pStyle w:val="NormalWeb"/>
      </w:pPr>
      <w:r>
        <w:t xml:space="preserve">The Emerging Leaders Programme (ELP) is Barnardo’s flagship, in-house, leadership development programme, co-facilitated by the Learning and Development Team and our external partners. </w:t>
      </w:r>
      <w:r w:rsidR="00666505">
        <w:t>Over three years 84 colleagues have successfully completed the programme.</w:t>
      </w:r>
    </w:p>
    <w:p w14:paraId="4456F90E" w14:textId="77777777" w:rsidR="009C3397" w:rsidRDefault="009C3397" w:rsidP="009C3397">
      <w:pPr>
        <w:pStyle w:val="NormalWeb"/>
      </w:pPr>
      <w:r>
        <w:t xml:space="preserve">ELP is an eight-month programme aimed at supporting colleagues to learn, grow and develop into future leaders. It aims to support emerging leaders to be innovative, forward-focused, collaborative, and open to ongoing learning and committed to Barnardo’s values and behaviours. </w:t>
      </w:r>
    </w:p>
    <w:p w14:paraId="579D5D70" w14:textId="7391DCA9" w:rsidR="009C3397" w:rsidRPr="00666505" w:rsidRDefault="003A050E" w:rsidP="009C3397">
      <w:pPr>
        <w:pStyle w:val="NormalWeb"/>
        <w:rPr>
          <w:b/>
          <w:bCs/>
        </w:rPr>
      </w:pPr>
      <w:r>
        <w:rPr>
          <w:b/>
          <w:bCs/>
        </w:rPr>
        <w:t>This</w:t>
      </w:r>
      <w:r w:rsidR="009C3397" w:rsidRPr="00666505">
        <w:rPr>
          <w:b/>
          <w:bCs/>
        </w:rPr>
        <w:t xml:space="preserve"> ELP will also have a </w:t>
      </w:r>
      <w:r w:rsidR="000F2BD9">
        <w:rPr>
          <w:b/>
          <w:bCs/>
        </w:rPr>
        <w:t>be</w:t>
      </w:r>
      <w:r w:rsidR="00C40521">
        <w:rPr>
          <w:b/>
          <w:bCs/>
        </w:rPr>
        <w:t xml:space="preserve">spoke, </w:t>
      </w:r>
      <w:r w:rsidR="009C3397" w:rsidRPr="00666505">
        <w:rPr>
          <w:b/>
          <w:bCs/>
        </w:rPr>
        <w:t>three-month extension (</w:t>
      </w:r>
      <w:r w:rsidR="00600DCA">
        <w:rPr>
          <w:b/>
          <w:bCs/>
        </w:rPr>
        <w:t>March</w:t>
      </w:r>
      <w:r w:rsidR="009C3397" w:rsidRPr="00666505">
        <w:rPr>
          <w:b/>
          <w:bCs/>
        </w:rPr>
        <w:t xml:space="preserve"> – </w:t>
      </w:r>
      <w:r w:rsidR="00600DCA">
        <w:rPr>
          <w:b/>
          <w:bCs/>
        </w:rPr>
        <w:t>May</w:t>
      </w:r>
      <w:r w:rsidR="009C3397" w:rsidRPr="00666505">
        <w:rPr>
          <w:b/>
          <w:bCs/>
        </w:rPr>
        <w:t xml:space="preserve"> 2024) </w:t>
      </w:r>
      <w:r w:rsidR="00C40521">
        <w:rPr>
          <w:b/>
          <w:bCs/>
        </w:rPr>
        <w:t>to</w:t>
      </w:r>
      <w:r w:rsidR="009C3397" w:rsidRPr="00666505">
        <w:rPr>
          <w:b/>
          <w:bCs/>
        </w:rPr>
        <w:t xml:space="preserve"> cover modules specifically focused on</w:t>
      </w:r>
      <w:r w:rsidR="00666505">
        <w:rPr>
          <w:b/>
          <w:bCs/>
        </w:rPr>
        <w:t xml:space="preserve"> challenges faced</w:t>
      </w:r>
      <w:r w:rsidR="009C3397" w:rsidRPr="00666505">
        <w:rPr>
          <w:b/>
          <w:bCs/>
        </w:rPr>
        <w:t xml:space="preserve"> </w:t>
      </w:r>
      <w:r w:rsidR="00666505">
        <w:rPr>
          <w:b/>
          <w:bCs/>
        </w:rPr>
        <w:t xml:space="preserve">by </w:t>
      </w:r>
      <w:r w:rsidR="00EB03B6">
        <w:rPr>
          <w:b/>
          <w:bCs/>
        </w:rPr>
        <w:t>women</w:t>
      </w:r>
      <w:r w:rsidR="009C3397" w:rsidRPr="00666505">
        <w:rPr>
          <w:b/>
          <w:bCs/>
        </w:rPr>
        <w:t xml:space="preserve"> leaders. </w:t>
      </w:r>
    </w:p>
    <w:p w14:paraId="3F1AD591" w14:textId="77777777" w:rsidR="009C3397" w:rsidRDefault="009C3397" w:rsidP="004A3139">
      <w:pPr>
        <w:pStyle w:val="NormalWeb"/>
      </w:pPr>
    </w:p>
    <w:p w14:paraId="76D34231" w14:textId="7C0CE51D" w:rsidR="00955DFC" w:rsidRPr="00036F9B" w:rsidRDefault="00955DFC" w:rsidP="00955DFC">
      <w:pPr>
        <w:pStyle w:val="Heading2"/>
        <w:numPr>
          <w:ilvl w:val="0"/>
          <w:numId w:val="0"/>
        </w:numPr>
      </w:pPr>
      <w:r>
        <w:t>3.</w:t>
      </w:r>
      <w:r>
        <w:tab/>
        <w:t xml:space="preserve">Eligibility criteria  </w:t>
      </w:r>
    </w:p>
    <w:p w14:paraId="646932F2" w14:textId="25D0A373" w:rsidR="008E03EB" w:rsidRDefault="004A3139" w:rsidP="00B63E06">
      <w:pPr>
        <w:pStyle w:val="NormalWeb"/>
      </w:pPr>
      <w:r>
        <w:lastRenderedPageBreak/>
        <w:t xml:space="preserve">This years’ ELP will start in October 2023 and run till </w:t>
      </w:r>
      <w:r w:rsidR="00600DCA">
        <w:t>May</w:t>
      </w:r>
      <w:r>
        <w:t xml:space="preserve"> 2024 and is open for application to colleagues that</w:t>
      </w:r>
      <w:r w:rsidR="00B63E06">
        <w:t>:</w:t>
      </w:r>
    </w:p>
    <w:p w14:paraId="475264E8" w14:textId="4783FFA3" w:rsidR="00EB7CF1" w:rsidRDefault="00EB7CF1" w:rsidP="00EB7CF1">
      <w:pPr>
        <w:pStyle w:val="NormalWeb"/>
        <w:numPr>
          <w:ilvl w:val="0"/>
          <w:numId w:val="11"/>
        </w:numPr>
      </w:pPr>
      <w:r>
        <w:t>Have leadership responsibilities</w:t>
      </w:r>
      <w:r w:rsidR="00B63E06">
        <w:t xml:space="preserve"> /</w:t>
      </w:r>
      <w:r>
        <w:t xml:space="preserve"> manage a team, </w:t>
      </w:r>
      <w:r w:rsidRPr="00F9493E">
        <w:rPr>
          <w:u w:val="single"/>
        </w:rPr>
        <w:t>and</w:t>
      </w:r>
    </w:p>
    <w:p w14:paraId="49B2A538" w14:textId="5C3E7892" w:rsidR="004A3139" w:rsidRDefault="00EB7CF1" w:rsidP="00EB7CF1">
      <w:pPr>
        <w:pStyle w:val="NormalWeb"/>
        <w:numPr>
          <w:ilvl w:val="0"/>
          <w:numId w:val="11"/>
        </w:numPr>
      </w:pPr>
      <w:r>
        <w:t>R</w:t>
      </w:r>
      <w:r w:rsidR="004A3139">
        <w:t>eport to Assistant Directors or Heads of</w:t>
      </w:r>
      <w:r w:rsidR="00A96106">
        <w:t xml:space="preserve"> or equivalent</w:t>
      </w:r>
    </w:p>
    <w:p w14:paraId="68217F76" w14:textId="045260F5" w:rsidR="00EB7CF1" w:rsidRDefault="00EB7CF1" w:rsidP="44B5AB8C">
      <w:pPr>
        <w:pStyle w:val="NormalWeb"/>
      </w:pPr>
    </w:p>
    <w:p w14:paraId="7A5C2EFD" w14:textId="5D6E6072" w:rsidR="00EB7CF1" w:rsidRDefault="00EB7CF1" w:rsidP="00EB7CF1">
      <w:pPr>
        <w:pStyle w:val="NormalWeb"/>
      </w:pPr>
      <w:r>
        <w:t xml:space="preserve">If </w:t>
      </w:r>
      <w:r w:rsidR="008E03EB">
        <w:t xml:space="preserve">you have leadership responsibilities but do not </w:t>
      </w:r>
      <w:r w:rsidR="5D9A19DC">
        <w:t xml:space="preserve">strictly meet the above criteria, </w:t>
      </w:r>
      <w:r w:rsidR="00B63E06">
        <w:t xml:space="preserve">you should </w:t>
      </w:r>
      <w:r w:rsidR="00955DFC">
        <w:t xml:space="preserve">make a case to us </w:t>
      </w:r>
      <w:r w:rsidR="00A96106">
        <w:t xml:space="preserve">for an exception </w:t>
      </w:r>
      <w:r w:rsidR="00955DFC">
        <w:t xml:space="preserve">in Section </w:t>
      </w:r>
      <w:r w:rsidR="00881DF9">
        <w:t>2 *</w:t>
      </w:r>
      <w:r w:rsidR="00955DFC">
        <w:t xml:space="preserve"> of this </w:t>
      </w:r>
      <w:proofErr w:type="gramStart"/>
      <w:r w:rsidR="00955DFC">
        <w:t>form</w:t>
      </w:r>
      <w:proofErr w:type="gramEnd"/>
      <w:r w:rsidR="00B63E06">
        <w:t xml:space="preserve"> </w:t>
      </w:r>
    </w:p>
    <w:p w14:paraId="58754AFD" w14:textId="72FA52FD" w:rsidR="50DC4715" w:rsidRDefault="50DC4715" w:rsidP="50DC4715">
      <w:pPr>
        <w:jc w:val="both"/>
      </w:pPr>
    </w:p>
    <w:p w14:paraId="05C11F25" w14:textId="71B24E82" w:rsidR="008D780E" w:rsidRDefault="00DD3DC0" w:rsidP="00666505">
      <w:pPr>
        <w:jc w:val="both"/>
      </w:pPr>
      <w:r>
        <w:t xml:space="preserve">A </w:t>
      </w:r>
      <w:r w:rsidR="00C05ED0">
        <w:t xml:space="preserve">simple </w:t>
      </w:r>
      <w:r>
        <w:t xml:space="preserve">application form </w:t>
      </w:r>
      <w:r w:rsidR="00C05ED0">
        <w:t>has been</w:t>
      </w:r>
      <w:r>
        <w:t xml:space="preserve"> designed and </w:t>
      </w:r>
      <w:r w:rsidR="00F4256D">
        <w:t>is attached to this programme description</w:t>
      </w:r>
      <w:r>
        <w:t>.</w:t>
      </w:r>
      <w:r w:rsidR="00666505">
        <w:t xml:space="preserve"> </w:t>
      </w:r>
      <w:r w:rsidR="00630323">
        <w:t xml:space="preserve">A </w:t>
      </w:r>
      <w:r w:rsidR="00C05ED0">
        <w:t>group</w:t>
      </w:r>
      <w:r w:rsidR="00630323">
        <w:t xml:space="preserve"> made up of </w:t>
      </w:r>
      <w:r w:rsidR="00666505">
        <w:t>s</w:t>
      </w:r>
      <w:r w:rsidR="00C9632C">
        <w:t xml:space="preserve">enior </w:t>
      </w:r>
      <w:r w:rsidR="00666505">
        <w:t>Barnardo’s m</w:t>
      </w:r>
      <w:r w:rsidR="00C9632C">
        <w:t xml:space="preserve">anagers will shortlist and interview </w:t>
      </w:r>
      <w:r w:rsidR="0024410E">
        <w:t>applicants</w:t>
      </w:r>
      <w:r w:rsidR="00C9632C">
        <w:t xml:space="preserve"> </w:t>
      </w:r>
      <w:r w:rsidR="0024410E">
        <w:t xml:space="preserve">before inviting </w:t>
      </w:r>
      <w:r w:rsidR="00C6368A">
        <w:t>candidates to join the programme</w:t>
      </w:r>
      <w:r w:rsidR="00666505">
        <w:t xml:space="preserve">. </w:t>
      </w:r>
      <w:r w:rsidR="00B335FB">
        <w:t xml:space="preserve"> </w:t>
      </w:r>
    </w:p>
    <w:p w14:paraId="232F2A1B" w14:textId="77777777" w:rsidR="00F4256D" w:rsidRDefault="00F4256D" w:rsidP="00140BC8">
      <w:pPr>
        <w:jc w:val="both"/>
      </w:pPr>
    </w:p>
    <w:p w14:paraId="36C485D8" w14:textId="4DBFC870" w:rsidR="00F4256D" w:rsidRDefault="00F4256D" w:rsidP="002D0D46">
      <w:pPr>
        <w:jc w:val="both"/>
      </w:pPr>
      <w:r>
        <w:t xml:space="preserve">The deadline for </w:t>
      </w:r>
      <w:r w:rsidR="00840343">
        <w:t xml:space="preserve">applications is </w:t>
      </w:r>
      <w:r w:rsidR="00A254F6" w:rsidRPr="18A2A85C">
        <w:rPr>
          <w:b/>
          <w:bCs/>
        </w:rPr>
        <w:t>12.00</w:t>
      </w:r>
      <w:r w:rsidR="00C6368A" w:rsidRPr="18A2A85C">
        <w:rPr>
          <w:b/>
          <w:bCs/>
        </w:rPr>
        <w:t>noon</w:t>
      </w:r>
      <w:r w:rsidR="00A254F6" w:rsidRPr="18A2A85C">
        <w:rPr>
          <w:b/>
          <w:bCs/>
        </w:rPr>
        <w:t xml:space="preserve"> on </w:t>
      </w:r>
      <w:r w:rsidR="00166999">
        <w:rPr>
          <w:b/>
          <w:bCs/>
        </w:rPr>
        <w:t>Monday 4 September</w:t>
      </w:r>
      <w:r w:rsidR="00A254F6" w:rsidRPr="18A2A85C">
        <w:rPr>
          <w:b/>
          <w:bCs/>
        </w:rPr>
        <w:t xml:space="preserve"> 2023</w:t>
      </w:r>
      <w:r w:rsidR="00A254F6">
        <w:t>.</w:t>
      </w:r>
      <w:r w:rsidR="000736AD">
        <w:t xml:space="preserve"> </w:t>
      </w:r>
      <w:r w:rsidR="001C6451">
        <w:t>Interviews will be held across September 2023</w:t>
      </w:r>
      <w:r w:rsidR="00520D1E">
        <w:t>.</w:t>
      </w:r>
    </w:p>
    <w:p w14:paraId="58B5FC0B" w14:textId="58931CB1" w:rsidR="000736AD" w:rsidRDefault="000736AD" w:rsidP="00140BC8">
      <w:pPr>
        <w:jc w:val="both"/>
      </w:pPr>
    </w:p>
    <w:p w14:paraId="1EC0A551" w14:textId="50E93F17" w:rsidR="000736AD" w:rsidRDefault="000736AD" w:rsidP="00140BC8">
      <w:pPr>
        <w:jc w:val="both"/>
      </w:pPr>
      <w:r>
        <w:t>Please send the completed application</w:t>
      </w:r>
      <w:r w:rsidR="00C411FE">
        <w:t>,</w:t>
      </w:r>
      <w:r>
        <w:t xml:space="preserve"> with the ‘</w:t>
      </w:r>
      <w:r w:rsidR="002D0D46">
        <w:t xml:space="preserve">Line </w:t>
      </w:r>
      <w:r>
        <w:t xml:space="preserve">Manager Recommendation’ section </w:t>
      </w:r>
      <w:r w:rsidR="00C411FE">
        <w:t xml:space="preserve">filled in, to </w:t>
      </w:r>
      <w:r w:rsidR="0046150C" w:rsidRPr="0046150C">
        <w:t xml:space="preserve">Admin ELP </w:t>
      </w:r>
      <w:hyperlink r:id="rId11" w:history="1">
        <w:r w:rsidR="0046150C" w:rsidRPr="00D73532">
          <w:rPr>
            <w:rStyle w:val="Hyperlink"/>
          </w:rPr>
          <w:t>admin.elp@barnardos.org.uk</w:t>
        </w:r>
      </w:hyperlink>
      <w:r w:rsidR="0046150C">
        <w:t xml:space="preserve"> </w:t>
      </w:r>
      <w:r w:rsidR="000353CA">
        <w:t>by the deadline.</w:t>
      </w:r>
    </w:p>
    <w:p w14:paraId="5ECE627B" w14:textId="77777777" w:rsidR="000353CA" w:rsidRDefault="000353CA" w:rsidP="00140BC8">
      <w:pPr>
        <w:jc w:val="both"/>
      </w:pPr>
    </w:p>
    <w:p w14:paraId="154D73A9" w14:textId="34AF47E7" w:rsidR="0024556D" w:rsidRPr="004F0BA3" w:rsidRDefault="17D4B2C4" w:rsidP="27191260">
      <w:pPr>
        <w:pStyle w:val="Heading2"/>
        <w:numPr>
          <w:ilvl w:val="0"/>
          <w:numId w:val="0"/>
        </w:numPr>
      </w:pPr>
      <w:r>
        <w:t>4.</w:t>
      </w:r>
      <w:r w:rsidR="00280C35">
        <w:tab/>
      </w:r>
      <w:r w:rsidR="00435D07">
        <w:t>Programme schedule</w:t>
      </w:r>
    </w:p>
    <w:p w14:paraId="7ECC292F" w14:textId="1E702C68" w:rsidR="00CB0BBE" w:rsidRDefault="00CB0BBE" w:rsidP="00CB0BBE">
      <w:r>
        <w:t>ELP is delivered through a mix of full group Cohort Days, Coaching Circles, Leadership Learning Sets focussed on Barnardo’s key enablers, mentoring from </w:t>
      </w:r>
      <w:r w:rsidR="00E13004">
        <w:t xml:space="preserve">Barnardo’s </w:t>
      </w:r>
      <w:r w:rsidR="00666505">
        <w:t>d</w:t>
      </w:r>
      <w:r>
        <w:t xml:space="preserve">irectors, self-directed learning with inputs from senior colleagues across the organisation and senior leaders from other organisations and sectors.  </w:t>
      </w:r>
      <w:r w:rsidR="0075658D">
        <w:t>Three of the cohort days</w:t>
      </w:r>
      <w:r w:rsidR="00ED2811">
        <w:t>:</w:t>
      </w:r>
      <w:r w:rsidR="0075658D">
        <w:t xml:space="preserve"> in October 2023, February and April 2024 will be </w:t>
      </w:r>
      <w:r w:rsidR="00ED2811">
        <w:t xml:space="preserve">held in-person at Manchester, </w:t>
      </w:r>
      <w:proofErr w:type="gramStart"/>
      <w:r w:rsidR="00ED2811">
        <w:t>London</w:t>
      </w:r>
      <w:proofErr w:type="gramEnd"/>
      <w:r w:rsidR="00ED2811">
        <w:t xml:space="preserve"> or Birmingham. The rest of the programme days can be joined online. </w:t>
      </w:r>
      <w:r w:rsidR="0075658D">
        <w:t xml:space="preserve"> </w:t>
      </w:r>
    </w:p>
    <w:p w14:paraId="7954F67E" w14:textId="77777777" w:rsidR="00CB0BBE" w:rsidRDefault="00CB0BBE" w:rsidP="00CB0BBE"/>
    <w:p w14:paraId="4B813AE1" w14:textId="0F4C787A" w:rsidR="00CB0BBE" w:rsidRDefault="00CB0BBE" w:rsidP="00CB0BBE">
      <w:r>
        <w:t xml:space="preserve">The programme provides opportunities for self-reflection and personal growth supporting participants to develop their leadership skills and capabilities with the aim of increasing the diversity of leaders at senior levels.  </w:t>
      </w:r>
    </w:p>
    <w:p w14:paraId="37BCB45D" w14:textId="77777777" w:rsidR="00CB0BBE" w:rsidRDefault="00CB0BBE" w:rsidP="00CB0BBE"/>
    <w:p w14:paraId="45E32763" w14:textId="5D601978" w:rsidR="003528B6" w:rsidRDefault="00CB0BBE" w:rsidP="00CB0BBE">
      <w:pPr>
        <w:jc w:val="both"/>
      </w:pPr>
      <w:r>
        <w:t xml:space="preserve">Cohort days are spread over eight months to allow for every element of the programme to be </w:t>
      </w:r>
      <w:proofErr w:type="gramStart"/>
      <w:r>
        <w:t>embedded, and</w:t>
      </w:r>
      <w:proofErr w:type="gramEnd"/>
      <w:r>
        <w:t xml:space="preserve"> allows participants to pace their learning commitment alongside their work demands. The programme ends with an in-person celebration day where the participants present their findings from their action learning set groups.</w:t>
      </w:r>
    </w:p>
    <w:p w14:paraId="5BBB9B18" w14:textId="77777777" w:rsidR="003A050E" w:rsidRDefault="003A050E" w:rsidP="00B818DC">
      <w:pPr>
        <w:jc w:val="both"/>
      </w:pPr>
    </w:p>
    <w:p w14:paraId="24387AB6" w14:textId="6672C34F" w:rsidR="00FC4BAE" w:rsidRDefault="00095B0A" w:rsidP="00B818DC">
      <w:pPr>
        <w:jc w:val="both"/>
      </w:pPr>
      <w:r>
        <w:t>All participants completing the course will receive a certificate of completion.</w:t>
      </w:r>
    </w:p>
    <w:p w14:paraId="7C69C156" w14:textId="459E2B92" w:rsidR="004C7325" w:rsidRDefault="00E9071F" w:rsidP="00D7766A">
      <w:pPr>
        <w:jc w:val="both"/>
      </w:pPr>
      <w:r>
        <w:t xml:space="preserve"> </w:t>
      </w:r>
    </w:p>
    <w:p w14:paraId="5FFA583A" w14:textId="2217A142" w:rsidR="00631A3D" w:rsidRDefault="00631A3D" w:rsidP="00D7766A">
      <w:pPr>
        <w:jc w:val="both"/>
      </w:pPr>
    </w:p>
    <w:p w14:paraId="7F9221F0" w14:textId="242CE089" w:rsidR="00631A3D" w:rsidRDefault="00631A3D">
      <w:r>
        <w:br w:type="page"/>
      </w:r>
    </w:p>
    <w:p w14:paraId="6D965DE9" w14:textId="77777777" w:rsidR="00ED2811" w:rsidRPr="003134D7" w:rsidRDefault="00ED2811" w:rsidP="00ED2811">
      <w:pPr>
        <w:jc w:val="right"/>
        <w:rPr>
          <w:b/>
          <w:bCs/>
          <w:sz w:val="36"/>
          <w:szCs w:val="36"/>
        </w:rPr>
      </w:pPr>
      <w:r w:rsidRPr="003134D7">
        <w:rPr>
          <w:b/>
          <w:bCs/>
          <w:sz w:val="36"/>
          <w:szCs w:val="36"/>
        </w:rPr>
        <w:lastRenderedPageBreak/>
        <w:t>Barnardo’s Emerging Leaders Programme</w:t>
      </w:r>
    </w:p>
    <w:p w14:paraId="3C9DB3EC" w14:textId="77777777" w:rsidR="00ED2811" w:rsidRPr="003134D7" w:rsidRDefault="00ED2811" w:rsidP="00ED2811">
      <w:pPr>
        <w:jc w:val="right"/>
        <w:rPr>
          <w:b/>
          <w:bCs/>
          <w:sz w:val="28"/>
          <w:szCs w:val="28"/>
        </w:rPr>
      </w:pPr>
      <w:r w:rsidRPr="003134D7">
        <w:rPr>
          <w:b/>
          <w:bCs/>
          <w:sz w:val="28"/>
          <w:szCs w:val="28"/>
        </w:rPr>
        <w:t>Application Form</w:t>
      </w:r>
    </w:p>
    <w:p w14:paraId="090C3D61" w14:textId="77777777" w:rsidR="00ED2811" w:rsidRPr="003134D7" w:rsidRDefault="00ED2811" w:rsidP="00ED2811">
      <w:pPr>
        <w:pStyle w:val="Subtitle"/>
        <w:jc w:val="right"/>
        <w:rPr>
          <w:color w:val="auto"/>
          <w:sz w:val="28"/>
          <w:szCs w:val="28"/>
        </w:rPr>
      </w:pPr>
      <w:r w:rsidRPr="003134D7">
        <w:rPr>
          <w:rFonts w:ascii="Verdana" w:hAnsi="Verdana"/>
          <w:color w:val="auto"/>
          <w:sz w:val="28"/>
          <w:szCs w:val="28"/>
        </w:rPr>
        <w:t>October 2023-April 2024</w:t>
      </w:r>
    </w:p>
    <w:p w14:paraId="5ECF77EF" w14:textId="669B2CE1" w:rsidR="00346391" w:rsidRDefault="00B70817" w:rsidP="00AA67EC">
      <w:pPr>
        <w:pStyle w:val="Heading2"/>
        <w:numPr>
          <w:ilvl w:val="0"/>
          <w:numId w:val="9"/>
        </w:numPr>
        <w:ind w:hanging="720"/>
      </w:pPr>
      <w:r>
        <w:t>Applicant</w:t>
      </w:r>
      <w:r w:rsidR="00346391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346391" w14:paraId="010B06C6" w14:textId="77777777" w:rsidTr="00ED2811">
        <w:tc>
          <w:tcPr>
            <w:tcW w:w="2263" w:type="dxa"/>
          </w:tcPr>
          <w:p w14:paraId="08E0E925" w14:textId="5F984952" w:rsidR="00346391" w:rsidRDefault="00AA67EC" w:rsidP="005B153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6747" w:type="dxa"/>
          </w:tcPr>
          <w:p w14:paraId="375CE006" w14:textId="54EDAC70" w:rsidR="00346391" w:rsidRDefault="00346391" w:rsidP="005B153F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A67EC" w14:paraId="0563C18B" w14:textId="77777777" w:rsidTr="00ED2811">
        <w:tc>
          <w:tcPr>
            <w:tcW w:w="2263" w:type="dxa"/>
          </w:tcPr>
          <w:p w14:paraId="4A7F8A9F" w14:textId="33763AC6" w:rsidR="00AA67EC" w:rsidRDefault="00AA67EC" w:rsidP="005B153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Job title</w:t>
            </w:r>
          </w:p>
        </w:tc>
        <w:tc>
          <w:tcPr>
            <w:tcW w:w="6747" w:type="dxa"/>
          </w:tcPr>
          <w:p w14:paraId="19F5CA6F" w14:textId="3CFD1DC7" w:rsidR="00AA67EC" w:rsidRDefault="00AA67EC" w:rsidP="005B153F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37466" w14:paraId="68EB50A2" w14:textId="77777777" w:rsidTr="00ED2811">
        <w:tc>
          <w:tcPr>
            <w:tcW w:w="2263" w:type="dxa"/>
          </w:tcPr>
          <w:p w14:paraId="520933D6" w14:textId="630F2E05" w:rsidR="00137466" w:rsidRDefault="00137466" w:rsidP="005B153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Email</w:t>
            </w:r>
          </w:p>
        </w:tc>
        <w:tc>
          <w:tcPr>
            <w:tcW w:w="6747" w:type="dxa"/>
          </w:tcPr>
          <w:p w14:paraId="461684A4" w14:textId="77777777" w:rsidR="00137466" w:rsidRDefault="00137466" w:rsidP="005B153F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37466" w14:paraId="387CD372" w14:textId="77777777" w:rsidTr="00ED2811">
        <w:tc>
          <w:tcPr>
            <w:tcW w:w="2263" w:type="dxa"/>
          </w:tcPr>
          <w:p w14:paraId="5EA50ED4" w14:textId="04847504" w:rsidR="00137466" w:rsidRDefault="00137466" w:rsidP="005B153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Phone number</w:t>
            </w:r>
          </w:p>
        </w:tc>
        <w:tc>
          <w:tcPr>
            <w:tcW w:w="6747" w:type="dxa"/>
          </w:tcPr>
          <w:p w14:paraId="7D36C051" w14:textId="77777777" w:rsidR="00137466" w:rsidRDefault="00137466" w:rsidP="005B153F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A67EC" w14:paraId="222EE186" w14:textId="77777777" w:rsidTr="00ED2811">
        <w:tc>
          <w:tcPr>
            <w:tcW w:w="2263" w:type="dxa"/>
          </w:tcPr>
          <w:p w14:paraId="21C29B85" w14:textId="353B26E2" w:rsidR="00AA67EC" w:rsidRDefault="00AA67EC" w:rsidP="005B153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Directorate</w:t>
            </w:r>
          </w:p>
        </w:tc>
        <w:tc>
          <w:tcPr>
            <w:tcW w:w="6747" w:type="dxa"/>
          </w:tcPr>
          <w:p w14:paraId="41D4F7B0" w14:textId="556C3402" w:rsidR="00AA67EC" w:rsidRDefault="00AA67EC" w:rsidP="005B153F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55941" w14:paraId="2C7BDB6F" w14:textId="77777777" w:rsidTr="00ED2811">
        <w:tc>
          <w:tcPr>
            <w:tcW w:w="2263" w:type="dxa"/>
          </w:tcPr>
          <w:p w14:paraId="24941011" w14:textId="012F53DD" w:rsidR="00155941" w:rsidRDefault="00155941" w:rsidP="005B153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Department</w:t>
            </w:r>
          </w:p>
        </w:tc>
        <w:tc>
          <w:tcPr>
            <w:tcW w:w="6747" w:type="dxa"/>
          </w:tcPr>
          <w:p w14:paraId="5F3918DE" w14:textId="33140CF7" w:rsidR="00155941" w:rsidRDefault="00155941" w:rsidP="005B153F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14:paraId="74EFC1A5" w14:textId="77777777" w:rsidR="00155941" w:rsidRDefault="00155941" w:rsidP="00346391">
      <w:pPr>
        <w:jc w:val="both"/>
        <w:rPr>
          <w:noProof/>
        </w:rPr>
      </w:pPr>
    </w:p>
    <w:p w14:paraId="3C0AA9C8" w14:textId="1420FD7E" w:rsidR="00631A3D" w:rsidRPr="00BB68B3" w:rsidRDefault="00631A3D" w:rsidP="00631A3D">
      <w:pPr>
        <w:pStyle w:val="Heading2"/>
        <w:numPr>
          <w:ilvl w:val="0"/>
          <w:numId w:val="0"/>
        </w:numPr>
        <w:ind w:left="720" w:hanging="720"/>
        <w:rPr>
          <w:sz w:val="20"/>
          <w:szCs w:val="20"/>
        </w:rPr>
      </w:pPr>
      <w:r>
        <w:t>2.</w:t>
      </w:r>
      <w:r>
        <w:tab/>
      </w:r>
      <w:r w:rsidR="006377E5">
        <w:t>Application details</w:t>
      </w:r>
      <w:r w:rsidR="00BB68B3">
        <w:t xml:space="preserve"> </w:t>
      </w:r>
    </w:p>
    <w:p w14:paraId="6D31E980" w14:textId="3D8FC9AD" w:rsidR="00631A3D" w:rsidRPr="00BB68B3" w:rsidRDefault="00BB68B3" w:rsidP="00631A3D">
      <w:pPr>
        <w:jc w:val="both"/>
        <w:rPr>
          <w:b/>
          <w:bCs/>
          <w:noProof/>
        </w:rPr>
      </w:pPr>
      <w:r>
        <w:rPr>
          <w:b/>
          <w:bCs/>
          <w:noProof/>
        </w:rPr>
        <w:t>Please adhere to the word limits for each response.</w:t>
      </w:r>
    </w:p>
    <w:p w14:paraId="73F8A7F1" w14:textId="77777777" w:rsidR="00BB68B3" w:rsidRDefault="00BB68B3" w:rsidP="00631A3D">
      <w:pPr>
        <w:jc w:val="both"/>
        <w:rPr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0"/>
      </w:tblGrid>
      <w:tr w:rsidR="00251F35" w14:paraId="6FC4EB08" w14:textId="77777777" w:rsidTr="00251F35">
        <w:tc>
          <w:tcPr>
            <w:tcW w:w="5000" w:type="pct"/>
          </w:tcPr>
          <w:p w14:paraId="0BB0B914" w14:textId="40C35A6F" w:rsidR="00251F35" w:rsidRDefault="00251F35" w:rsidP="006377E5">
            <w:pPr>
              <w:jc w:val="both"/>
            </w:pPr>
            <w:r>
              <w:t xml:space="preserve">What does </w:t>
            </w:r>
            <w:r w:rsidRPr="00BD1419">
              <w:t>leadership mean to you</w:t>
            </w:r>
            <w:r>
              <w:t>?</w:t>
            </w:r>
            <w:r w:rsidRPr="00BD1419">
              <w:t xml:space="preserve"> </w:t>
            </w:r>
            <w:r>
              <w:t>U</w:t>
            </w:r>
            <w:r w:rsidRPr="00BD1419">
              <w:t xml:space="preserve">se examples from </w:t>
            </w:r>
            <w:r>
              <w:t xml:space="preserve">work or </w:t>
            </w:r>
            <w:r w:rsidRPr="00BD1419">
              <w:t>any aspect of your life including from participation in community activity, in sport, in faith groups and in voluntary work</w:t>
            </w:r>
            <w:r>
              <w:t>.</w:t>
            </w:r>
            <w:r w:rsidRPr="00BD1419">
              <w:t xml:space="preserve"> </w:t>
            </w:r>
            <w:r>
              <w:t>(150 words)</w:t>
            </w:r>
          </w:p>
        </w:tc>
      </w:tr>
      <w:tr w:rsidR="00251F35" w14:paraId="5D21B268" w14:textId="77777777" w:rsidTr="00251F35">
        <w:tc>
          <w:tcPr>
            <w:tcW w:w="5000" w:type="pct"/>
          </w:tcPr>
          <w:p w14:paraId="7CF9A19A" w14:textId="77777777" w:rsidR="00251F35" w:rsidRDefault="00251F35" w:rsidP="00786623"/>
          <w:p w14:paraId="0C31B498" w14:textId="77777777" w:rsidR="00251F35" w:rsidRDefault="00251F35" w:rsidP="00786623"/>
          <w:p w14:paraId="6FA9B8C1" w14:textId="77777777" w:rsidR="00251F35" w:rsidRPr="00B2689A" w:rsidRDefault="00251F35" w:rsidP="00786623"/>
        </w:tc>
      </w:tr>
      <w:tr w:rsidR="00251F35" w14:paraId="229C2302" w14:textId="77777777" w:rsidTr="00251F35">
        <w:tc>
          <w:tcPr>
            <w:tcW w:w="5000" w:type="pct"/>
          </w:tcPr>
          <w:p w14:paraId="70798717" w14:textId="21FF3A1F" w:rsidR="00251F35" w:rsidRDefault="00000000" w:rsidP="00251F35">
            <w:hyperlink r:id="rId12">
              <w:r w:rsidR="007759DA" w:rsidRPr="001F117F">
                <w:rPr>
                  <w:rStyle w:val="Hyperlink"/>
                </w:rPr>
                <w:t>Our values</w:t>
              </w:r>
            </w:hyperlink>
            <w:r w:rsidR="007759DA">
              <w:t xml:space="preserve"> are at the heart of everything we do </w:t>
            </w:r>
            <w:r w:rsidR="008D1BDF">
              <w:t xml:space="preserve">and central to who we are. </w:t>
            </w:r>
            <w:r w:rsidR="0029790F">
              <w:t xml:space="preserve">We have a set of behaviours, which describes how we put our values in action. </w:t>
            </w:r>
            <w:r w:rsidR="1F4D1780">
              <w:t>Could you outline an example of when</w:t>
            </w:r>
            <w:r w:rsidR="00251F35">
              <w:t xml:space="preserve"> </w:t>
            </w:r>
            <w:r w:rsidR="1F4D1780">
              <w:t>yo</w:t>
            </w:r>
            <w:r w:rsidR="1EA418E5">
              <w:t>u</w:t>
            </w:r>
            <w:r w:rsidR="1F4D1780">
              <w:t xml:space="preserve"> have put one</w:t>
            </w:r>
            <w:r w:rsidR="00251F35">
              <w:t xml:space="preserve"> of </w:t>
            </w:r>
            <w:r w:rsidR="1F4D1780">
              <w:t>our behaviours into</w:t>
            </w:r>
            <w:r w:rsidR="00251F35">
              <w:t xml:space="preserve"> </w:t>
            </w:r>
            <w:r w:rsidR="1F4D1780">
              <w:t>action in the last 12 months.</w:t>
            </w:r>
            <w:r w:rsidR="00251F35">
              <w:t xml:space="preserve">  (</w:t>
            </w:r>
            <w:proofErr w:type="gramStart"/>
            <w:r w:rsidR="00251F35">
              <w:t>i.e.</w:t>
            </w:r>
            <w:proofErr w:type="gramEnd"/>
            <w:r w:rsidR="00251F35">
              <w:t xml:space="preserve"> Inclusive, Supportive, Positive, Accountable) (150 words)</w:t>
            </w:r>
          </w:p>
        </w:tc>
      </w:tr>
      <w:tr w:rsidR="00251F35" w14:paraId="49AC2F4A" w14:textId="77777777" w:rsidTr="00251F35">
        <w:tc>
          <w:tcPr>
            <w:tcW w:w="5000" w:type="pct"/>
          </w:tcPr>
          <w:p w14:paraId="2133AE0E" w14:textId="77777777" w:rsidR="00251F35" w:rsidRDefault="00251F35" w:rsidP="00786623"/>
          <w:p w14:paraId="07AFBCF1" w14:textId="77777777" w:rsidR="00251F35" w:rsidRDefault="00251F35" w:rsidP="00786623"/>
          <w:p w14:paraId="4F0D3B63" w14:textId="77777777" w:rsidR="00251F35" w:rsidRPr="00B2689A" w:rsidRDefault="00251F35" w:rsidP="00786623"/>
        </w:tc>
      </w:tr>
      <w:tr w:rsidR="00251F35" w14:paraId="2289EA12" w14:textId="77777777" w:rsidTr="00251F35">
        <w:tc>
          <w:tcPr>
            <w:tcW w:w="5000" w:type="pct"/>
          </w:tcPr>
          <w:p w14:paraId="5AF7C836" w14:textId="04431981" w:rsidR="00251F35" w:rsidRDefault="00251F35" w:rsidP="005C0D2E">
            <w:pPr>
              <w:jc w:val="both"/>
              <w:rPr>
                <w:noProof/>
              </w:rPr>
            </w:pPr>
            <w:r>
              <w:t xml:space="preserve">The </w:t>
            </w:r>
            <w:r w:rsidR="002F0395">
              <w:t>ELP</w:t>
            </w:r>
            <w:r>
              <w:t xml:space="preserve"> will start in </w:t>
            </w:r>
            <w:r w:rsidR="00600DCA">
              <w:t>October</w:t>
            </w:r>
            <w:r>
              <w:t xml:space="preserve"> 2023 and is expected to run till </w:t>
            </w:r>
            <w:r w:rsidR="00600DCA">
              <w:t xml:space="preserve">May </w:t>
            </w:r>
            <w:r>
              <w:t>202</w:t>
            </w:r>
            <w:r w:rsidR="00600DCA">
              <w:t>4</w:t>
            </w:r>
            <w:r>
              <w:t>.</w:t>
            </w:r>
            <w:r w:rsidR="002F0395">
              <w:t xml:space="preserve"> Please confirm that you are committed to spending around 80 hours on learning and development over the next 8 months.</w:t>
            </w:r>
          </w:p>
        </w:tc>
      </w:tr>
      <w:tr w:rsidR="00AD5515" w14:paraId="58E05667" w14:textId="77777777" w:rsidTr="00251F35">
        <w:tc>
          <w:tcPr>
            <w:tcW w:w="5000" w:type="pct"/>
          </w:tcPr>
          <w:p w14:paraId="3C3E9955" w14:textId="77777777" w:rsidR="00AD5515" w:rsidRDefault="00AD5515" w:rsidP="005C0D2E">
            <w:pPr>
              <w:jc w:val="both"/>
            </w:pPr>
          </w:p>
          <w:p w14:paraId="67E27825" w14:textId="77777777" w:rsidR="00A2394F" w:rsidRDefault="00A2394F" w:rsidP="005C0D2E">
            <w:pPr>
              <w:jc w:val="both"/>
            </w:pPr>
          </w:p>
          <w:p w14:paraId="7FFE466A" w14:textId="77777777" w:rsidR="002F0395" w:rsidRDefault="002F0395" w:rsidP="005C0D2E">
            <w:pPr>
              <w:jc w:val="both"/>
            </w:pPr>
          </w:p>
        </w:tc>
      </w:tr>
      <w:tr w:rsidR="00A2394F" w14:paraId="1514983B" w14:textId="77777777" w:rsidTr="00251F35">
        <w:tc>
          <w:tcPr>
            <w:tcW w:w="5000" w:type="pct"/>
          </w:tcPr>
          <w:p w14:paraId="7A7C7EAC" w14:textId="70940485" w:rsidR="00A2394F" w:rsidRDefault="00A2394F" w:rsidP="00BB68B3">
            <w:pPr>
              <w:jc w:val="both"/>
            </w:pPr>
            <w:r>
              <w:t>*</w:t>
            </w:r>
            <w:r w:rsidR="00430EC7">
              <w:t xml:space="preserve"> If you have leadership responsibilities but do not strictly meet the above criteria, you should make a case to us for an exception in this section</w:t>
            </w:r>
            <w:r w:rsidR="00BB68B3">
              <w:t xml:space="preserve"> (100 words) </w:t>
            </w:r>
          </w:p>
        </w:tc>
      </w:tr>
      <w:tr w:rsidR="00A2394F" w14:paraId="6CBC2427" w14:textId="77777777" w:rsidTr="00251F35">
        <w:tc>
          <w:tcPr>
            <w:tcW w:w="5000" w:type="pct"/>
          </w:tcPr>
          <w:p w14:paraId="1D56FD58" w14:textId="77777777" w:rsidR="00A2394F" w:rsidRDefault="00A2394F" w:rsidP="005C0D2E">
            <w:pPr>
              <w:jc w:val="both"/>
            </w:pPr>
          </w:p>
          <w:p w14:paraId="50B19E8F" w14:textId="77777777" w:rsidR="00BB68B3" w:rsidRDefault="00BB68B3" w:rsidP="005C0D2E">
            <w:pPr>
              <w:jc w:val="both"/>
            </w:pPr>
          </w:p>
          <w:p w14:paraId="4C838618" w14:textId="77777777" w:rsidR="00D375E9" w:rsidRDefault="00D375E9" w:rsidP="005C0D2E">
            <w:pPr>
              <w:jc w:val="both"/>
            </w:pPr>
          </w:p>
        </w:tc>
      </w:tr>
    </w:tbl>
    <w:p w14:paraId="6804C100" w14:textId="77777777" w:rsidR="00410918" w:rsidRDefault="00410918">
      <w:pPr>
        <w:rPr>
          <w:noProof/>
        </w:rPr>
      </w:pPr>
      <w:r>
        <w:rPr>
          <w:noProof/>
        </w:rPr>
        <w:br w:type="page"/>
      </w:r>
    </w:p>
    <w:p w14:paraId="5310882D" w14:textId="4BB77C63" w:rsidR="005C0D2E" w:rsidRDefault="00631A3D" w:rsidP="0054392A">
      <w:pPr>
        <w:pStyle w:val="Heading2"/>
        <w:numPr>
          <w:ilvl w:val="0"/>
          <w:numId w:val="0"/>
        </w:numPr>
      </w:pPr>
      <w:r>
        <w:lastRenderedPageBreak/>
        <w:t>3.</w:t>
      </w:r>
      <w:r>
        <w:tab/>
      </w:r>
      <w:r w:rsidR="003D3A6D">
        <w:t xml:space="preserve">Line </w:t>
      </w:r>
      <w:r w:rsidR="00AD5515">
        <w:t>m</w:t>
      </w:r>
      <w:r w:rsidR="005C0D2E">
        <w:t xml:space="preserve">anager recommendation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5C0D2E" w14:paraId="797E6B57" w14:textId="77777777" w:rsidTr="005B153F">
        <w:tc>
          <w:tcPr>
            <w:tcW w:w="3964" w:type="dxa"/>
          </w:tcPr>
          <w:p w14:paraId="12496086" w14:textId="541BEE7B" w:rsidR="005C0D2E" w:rsidRDefault="005C0D2E" w:rsidP="005B153F">
            <w:pPr>
              <w:spacing w:line="360" w:lineRule="auto"/>
              <w:jc w:val="both"/>
            </w:pPr>
            <w:r>
              <w:t>Manager name</w:t>
            </w:r>
          </w:p>
        </w:tc>
        <w:tc>
          <w:tcPr>
            <w:tcW w:w="5046" w:type="dxa"/>
          </w:tcPr>
          <w:p w14:paraId="24089D11" w14:textId="379BCF47" w:rsidR="005C0D2E" w:rsidRDefault="005C0D2E" w:rsidP="005B153F">
            <w:pPr>
              <w:spacing w:line="360" w:lineRule="auto"/>
              <w:jc w:val="both"/>
            </w:pPr>
          </w:p>
        </w:tc>
      </w:tr>
      <w:tr w:rsidR="005C0D2E" w14:paraId="0C4B1407" w14:textId="77777777" w:rsidTr="005B153F">
        <w:tc>
          <w:tcPr>
            <w:tcW w:w="3964" w:type="dxa"/>
          </w:tcPr>
          <w:p w14:paraId="73DCB2B1" w14:textId="03E53646" w:rsidR="005C0D2E" w:rsidRDefault="005C0D2E" w:rsidP="005B153F">
            <w:pPr>
              <w:spacing w:line="360" w:lineRule="auto"/>
              <w:jc w:val="both"/>
            </w:pPr>
            <w:r>
              <w:t>Manager job title</w:t>
            </w:r>
          </w:p>
        </w:tc>
        <w:tc>
          <w:tcPr>
            <w:tcW w:w="5046" w:type="dxa"/>
          </w:tcPr>
          <w:p w14:paraId="74C03200" w14:textId="6F6BB340" w:rsidR="005C0D2E" w:rsidRDefault="005C0D2E" w:rsidP="005B153F">
            <w:pPr>
              <w:spacing w:line="360" w:lineRule="auto"/>
              <w:jc w:val="both"/>
            </w:pPr>
          </w:p>
        </w:tc>
      </w:tr>
      <w:tr w:rsidR="00137466" w14:paraId="437C04D7" w14:textId="77777777" w:rsidTr="005B153F">
        <w:tc>
          <w:tcPr>
            <w:tcW w:w="3964" w:type="dxa"/>
          </w:tcPr>
          <w:p w14:paraId="56D48CC3" w14:textId="0E8D5FB0" w:rsidR="00137466" w:rsidRDefault="00137466" w:rsidP="005B153F">
            <w:pPr>
              <w:spacing w:line="360" w:lineRule="auto"/>
              <w:jc w:val="both"/>
            </w:pPr>
            <w:r>
              <w:t>Manager email</w:t>
            </w:r>
          </w:p>
        </w:tc>
        <w:tc>
          <w:tcPr>
            <w:tcW w:w="5046" w:type="dxa"/>
          </w:tcPr>
          <w:p w14:paraId="3328E8E9" w14:textId="77777777" w:rsidR="00137466" w:rsidRDefault="00137466" w:rsidP="005B153F">
            <w:pPr>
              <w:spacing w:line="360" w:lineRule="auto"/>
              <w:jc w:val="both"/>
            </w:pPr>
          </w:p>
        </w:tc>
      </w:tr>
      <w:tr w:rsidR="00137466" w14:paraId="1AD8C279" w14:textId="77777777" w:rsidTr="005B153F">
        <w:tc>
          <w:tcPr>
            <w:tcW w:w="3964" w:type="dxa"/>
          </w:tcPr>
          <w:p w14:paraId="478D33A9" w14:textId="2FDC6F5B" w:rsidR="00137466" w:rsidRDefault="00137466" w:rsidP="005B153F">
            <w:pPr>
              <w:spacing w:line="360" w:lineRule="auto"/>
              <w:jc w:val="both"/>
            </w:pPr>
            <w:r>
              <w:t>Manager phone number</w:t>
            </w:r>
          </w:p>
        </w:tc>
        <w:tc>
          <w:tcPr>
            <w:tcW w:w="5046" w:type="dxa"/>
          </w:tcPr>
          <w:p w14:paraId="0F03AB8C" w14:textId="77777777" w:rsidR="00137466" w:rsidRDefault="00137466" w:rsidP="005B153F">
            <w:pPr>
              <w:spacing w:line="360" w:lineRule="auto"/>
              <w:jc w:val="both"/>
            </w:pPr>
          </w:p>
        </w:tc>
      </w:tr>
      <w:tr w:rsidR="00F202F9" w14:paraId="1121CE97" w14:textId="77777777" w:rsidTr="005B153F">
        <w:tc>
          <w:tcPr>
            <w:tcW w:w="3964" w:type="dxa"/>
          </w:tcPr>
          <w:p w14:paraId="31932519" w14:textId="29D6FD77" w:rsidR="00F202F9" w:rsidRDefault="00F202F9" w:rsidP="005B153F">
            <w:pPr>
              <w:spacing w:line="360" w:lineRule="auto"/>
              <w:jc w:val="both"/>
            </w:pPr>
            <w:r>
              <w:t>Manager directorate</w:t>
            </w:r>
          </w:p>
        </w:tc>
        <w:tc>
          <w:tcPr>
            <w:tcW w:w="5046" w:type="dxa"/>
          </w:tcPr>
          <w:p w14:paraId="75030D4A" w14:textId="11C8A400" w:rsidR="00F202F9" w:rsidRDefault="00F202F9" w:rsidP="005B153F">
            <w:pPr>
              <w:spacing w:line="360" w:lineRule="auto"/>
              <w:jc w:val="both"/>
            </w:pPr>
          </w:p>
        </w:tc>
      </w:tr>
      <w:tr w:rsidR="00F202F9" w14:paraId="204D7596" w14:textId="77777777" w:rsidTr="005B153F">
        <w:tc>
          <w:tcPr>
            <w:tcW w:w="3964" w:type="dxa"/>
          </w:tcPr>
          <w:p w14:paraId="3838A6F4" w14:textId="0CA84BC0" w:rsidR="00F202F9" w:rsidRDefault="00F202F9" w:rsidP="005B153F">
            <w:pPr>
              <w:spacing w:line="360" w:lineRule="auto"/>
              <w:jc w:val="both"/>
            </w:pPr>
            <w:r>
              <w:t>Manager department</w:t>
            </w:r>
          </w:p>
        </w:tc>
        <w:tc>
          <w:tcPr>
            <w:tcW w:w="5046" w:type="dxa"/>
          </w:tcPr>
          <w:p w14:paraId="7069A78B" w14:textId="77777777" w:rsidR="00F202F9" w:rsidRDefault="00F202F9" w:rsidP="005B153F">
            <w:pPr>
              <w:spacing w:line="360" w:lineRule="auto"/>
              <w:jc w:val="both"/>
            </w:pPr>
          </w:p>
        </w:tc>
      </w:tr>
      <w:tr w:rsidR="00F202F9" w14:paraId="49315913" w14:textId="77777777" w:rsidTr="005B153F">
        <w:tc>
          <w:tcPr>
            <w:tcW w:w="3964" w:type="dxa"/>
          </w:tcPr>
          <w:p w14:paraId="1664FD72" w14:textId="09CCC6A0" w:rsidR="00F202F9" w:rsidRDefault="00F202F9" w:rsidP="005B153F">
            <w:pPr>
              <w:spacing w:line="276" w:lineRule="auto"/>
              <w:jc w:val="both"/>
            </w:pPr>
            <w:r>
              <w:t xml:space="preserve">Please </w:t>
            </w:r>
            <w:r w:rsidR="00502851">
              <w:t xml:space="preserve">describe </w:t>
            </w:r>
            <w:r w:rsidR="00410918">
              <w:t>how</w:t>
            </w:r>
            <w:r w:rsidR="00502851">
              <w:t xml:space="preserve"> </w:t>
            </w:r>
            <w:r w:rsidR="00410918">
              <w:t xml:space="preserve">and why </w:t>
            </w:r>
            <w:r w:rsidR="00502851">
              <w:t xml:space="preserve">you feel the applicant will benefit from the </w:t>
            </w:r>
            <w:r w:rsidR="00410918">
              <w:t>course?</w:t>
            </w:r>
            <w:r w:rsidR="00FC6E65">
              <w:t xml:space="preserve"> (100 words)</w:t>
            </w:r>
          </w:p>
        </w:tc>
        <w:tc>
          <w:tcPr>
            <w:tcW w:w="5046" w:type="dxa"/>
          </w:tcPr>
          <w:p w14:paraId="3B5BBB68" w14:textId="36A8BFB7" w:rsidR="00F202F9" w:rsidRDefault="00F202F9" w:rsidP="005B153F">
            <w:pPr>
              <w:spacing w:line="276" w:lineRule="auto"/>
              <w:jc w:val="both"/>
            </w:pPr>
          </w:p>
        </w:tc>
      </w:tr>
    </w:tbl>
    <w:p w14:paraId="0BCF293B" w14:textId="77777777" w:rsidR="005C0D2E" w:rsidRDefault="005C0D2E" w:rsidP="00631A3D">
      <w:pPr>
        <w:jc w:val="both"/>
      </w:pPr>
    </w:p>
    <w:p w14:paraId="16AC9100" w14:textId="6EBAA6A5" w:rsidR="00631A3D" w:rsidRPr="004F0BA3" w:rsidRDefault="00631A3D" w:rsidP="00631A3D">
      <w:pPr>
        <w:pStyle w:val="Heading2"/>
        <w:numPr>
          <w:ilvl w:val="0"/>
          <w:numId w:val="0"/>
        </w:numPr>
      </w:pPr>
      <w:r>
        <w:t>4.</w:t>
      </w:r>
      <w:r>
        <w:tab/>
      </w:r>
      <w:r w:rsidR="005D0613">
        <w:t>EDI monitoring data</w:t>
      </w:r>
    </w:p>
    <w:p w14:paraId="73F71D11" w14:textId="49830DF5" w:rsidR="00111FEC" w:rsidRPr="0008479B" w:rsidRDefault="00111FEC" w:rsidP="00111FEC">
      <w:pPr>
        <w:shd w:val="clear" w:color="auto" w:fill="FFFFFF"/>
        <w:spacing w:after="100" w:afterAutospacing="1"/>
        <w:rPr>
          <w:rFonts w:ascii="Segoe UI" w:hAnsi="Segoe UI" w:cs="Segoe UI"/>
          <w:color w:val="1D2125"/>
          <w:sz w:val="23"/>
          <w:szCs w:val="23"/>
          <w:lang w:eastAsia="en-GB"/>
        </w:rPr>
      </w:pPr>
      <w:r w:rsidRPr="0008479B">
        <w:rPr>
          <w:rFonts w:ascii="Segoe UI" w:hAnsi="Segoe UI" w:cs="Segoe UI"/>
          <w:color w:val="1D2125"/>
          <w:sz w:val="23"/>
          <w:szCs w:val="23"/>
          <w:lang w:eastAsia="en-GB"/>
        </w:rPr>
        <w:t xml:space="preserve">In keeping with Barnardo’s commitment to ‘continue to increase the racial and wider diversity of our leadership and workforce’, </w:t>
      </w:r>
      <w:r w:rsidR="005B24DD">
        <w:rPr>
          <w:rFonts w:ascii="Segoe UI" w:hAnsi="Segoe UI" w:cs="Segoe UI"/>
          <w:color w:val="1D2125"/>
          <w:sz w:val="23"/>
          <w:szCs w:val="23"/>
          <w:lang w:eastAsia="en-GB"/>
        </w:rPr>
        <w:t xml:space="preserve">the Learning and Development Team </w:t>
      </w:r>
      <w:r w:rsidRPr="0008479B">
        <w:rPr>
          <w:rFonts w:ascii="Segoe UI" w:hAnsi="Segoe UI" w:cs="Segoe UI"/>
          <w:color w:val="1D2125"/>
          <w:sz w:val="23"/>
          <w:szCs w:val="23"/>
          <w:lang w:eastAsia="en-GB"/>
        </w:rPr>
        <w:t>have made a commitment to increase representation of colleagues with protected characteristics on t</w:t>
      </w:r>
      <w:r w:rsidR="00067496">
        <w:rPr>
          <w:rFonts w:ascii="Segoe UI" w:hAnsi="Segoe UI" w:cs="Segoe UI"/>
          <w:color w:val="1D2125"/>
          <w:sz w:val="23"/>
          <w:szCs w:val="23"/>
          <w:lang w:eastAsia="en-GB"/>
        </w:rPr>
        <w:t>his p</w:t>
      </w:r>
      <w:r w:rsidRPr="0008479B">
        <w:rPr>
          <w:rFonts w:ascii="Segoe UI" w:hAnsi="Segoe UI" w:cs="Segoe UI"/>
          <w:color w:val="1D2125"/>
          <w:sz w:val="23"/>
          <w:szCs w:val="23"/>
          <w:lang w:eastAsia="en-GB"/>
        </w:rPr>
        <w:t xml:space="preserve">rogramme focusing on race, gender, </w:t>
      </w:r>
      <w:r w:rsidR="006C00E3">
        <w:rPr>
          <w:rFonts w:ascii="Segoe UI" w:hAnsi="Segoe UI" w:cs="Segoe UI"/>
          <w:color w:val="1D2125"/>
          <w:sz w:val="23"/>
          <w:szCs w:val="23"/>
          <w:lang w:eastAsia="en-GB"/>
        </w:rPr>
        <w:t xml:space="preserve">sexual </w:t>
      </w:r>
      <w:proofErr w:type="gramStart"/>
      <w:r w:rsidR="006C00E3">
        <w:rPr>
          <w:rFonts w:ascii="Segoe UI" w:hAnsi="Segoe UI" w:cs="Segoe UI"/>
          <w:color w:val="1D2125"/>
          <w:sz w:val="23"/>
          <w:szCs w:val="23"/>
          <w:lang w:eastAsia="en-GB"/>
        </w:rPr>
        <w:t>orientation</w:t>
      </w:r>
      <w:proofErr w:type="gramEnd"/>
      <w:r w:rsidR="006C00E3">
        <w:rPr>
          <w:rFonts w:ascii="Segoe UI" w:hAnsi="Segoe UI" w:cs="Segoe UI"/>
          <w:color w:val="1D2125"/>
          <w:sz w:val="23"/>
          <w:szCs w:val="23"/>
          <w:lang w:eastAsia="en-GB"/>
        </w:rPr>
        <w:t xml:space="preserve"> </w:t>
      </w:r>
      <w:r w:rsidRPr="0008479B">
        <w:rPr>
          <w:rFonts w:ascii="Segoe UI" w:hAnsi="Segoe UI" w:cs="Segoe UI"/>
          <w:color w:val="1D2125"/>
          <w:sz w:val="23"/>
          <w:szCs w:val="23"/>
          <w:lang w:eastAsia="en-GB"/>
        </w:rPr>
        <w:t>and disability. To support this</w:t>
      </w:r>
      <w:r w:rsidR="00067496">
        <w:rPr>
          <w:rFonts w:ascii="Segoe UI" w:hAnsi="Segoe UI" w:cs="Segoe UI"/>
          <w:color w:val="1D2125"/>
          <w:sz w:val="23"/>
          <w:szCs w:val="23"/>
          <w:lang w:eastAsia="en-GB"/>
        </w:rPr>
        <w:t>,</w:t>
      </w:r>
      <w:r w:rsidRPr="0008479B">
        <w:rPr>
          <w:rFonts w:ascii="Segoe UI" w:hAnsi="Segoe UI" w:cs="Segoe UI"/>
          <w:color w:val="1D2125"/>
          <w:sz w:val="23"/>
          <w:szCs w:val="23"/>
          <w:lang w:eastAsia="en-GB"/>
        </w:rPr>
        <w:t xml:space="preserve"> we need information on protected characteristics, and this will be held confidentially and securely</w:t>
      </w:r>
      <w:r w:rsidR="006C00E3">
        <w:rPr>
          <w:rFonts w:ascii="Segoe UI" w:hAnsi="Segoe UI" w:cs="Segoe UI"/>
          <w:color w:val="1D2125"/>
          <w:sz w:val="23"/>
          <w:szCs w:val="23"/>
          <w:lang w:eastAsia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053"/>
      </w:tblGrid>
      <w:tr w:rsidR="00067496" w:rsidRPr="00784294" w14:paraId="2E5FC7C4" w14:textId="77777777" w:rsidTr="18A2A85C">
        <w:tc>
          <w:tcPr>
            <w:tcW w:w="2263" w:type="dxa"/>
            <w:shd w:val="clear" w:color="auto" w:fill="92D050"/>
          </w:tcPr>
          <w:p w14:paraId="4FCB5F5A" w14:textId="59722F55" w:rsidR="00067496" w:rsidRPr="00784294" w:rsidRDefault="00067496" w:rsidP="005A314B">
            <w:pPr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 w:rsidRPr="00784294"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Protected characteristic</w:t>
            </w:r>
          </w:p>
        </w:tc>
        <w:tc>
          <w:tcPr>
            <w:tcW w:w="2694" w:type="dxa"/>
            <w:shd w:val="clear" w:color="auto" w:fill="92D050"/>
          </w:tcPr>
          <w:p w14:paraId="4815D484" w14:textId="5AB5C9BC" w:rsidR="00067496" w:rsidRPr="00784294" w:rsidRDefault="00067496" w:rsidP="005A314B">
            <w:pPr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 w:rsidRPr="00784294"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Please select</w:t>
            </w:r>
            <w:r w:rsidR="00FC6E65" w:rsidRPr="00784294"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/describe</w:t>
            </w:r>
          </w:p>
        </w:tc>
        <w:tc>
          <w:tcPr>
            <w:tcW w:w="4053" w:type="dxa"/>
            <w:shd w:val="clear" w:color="auto" w:fill="92D050"/>
          </w:tcPr>
          <w:p w14:paraId="0886971C" w14:textId="10C03988" w:rsidR="00067496" w:rsidRPr="00784294" w:rsidRDefault="00067496" w:rsidP="005A314B">
            <w:pPr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 w:rsidRPr="00784294"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How can we help you</w:t>
            </w:r>
            <w:r w:rsidR="005B24DD" w:rsidRPr="00784294"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 xml:space="preserve"> if you are offered a place on the programme</w:t>
            </w:r>
            <w:r w:rsidRPr="00784294">
              <w:rPr>
                <w:rFonts w:ascii="Segoe UI" w:hAnsi="Segoe UI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?</w:t>
            </w:r>
          </w:p>
        </w:tc>
      </w:tr>
      <w:tr w:rsidR="00067496" w14:paraId="17B8634D" w14:textId="77777777" w:rsidTr="18A2A85C">
        <w:tc>
          <w:tcPr>
            <w:tcW w:w="2263" w:type="dxa"/>
          </w:tcPr>
          <w:p w14:paraId="6D3AD741" w14:textId="21DCA2C8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Do you have a disability?</w:t>
            </w:r>
          </w:p>
        </w:tc>
        <w:tc>
          <w:tcPr>
            <w:tcW w:w="2694" w:type="dxa"/>
          </w:tcPr>
          <w:p w14:paraId="0560C1E4" w14:textId="460FF303" w:rsidR="00067496" w:rsidRPr="0013746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Yes/No</w:t>
            </w:r>
            <w:r w:rsidR="006C00E3"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/Prefer not to say</w:t>
            </w:r>
          </w:p>
        </w:tc>
        <w:tc>
          <w:tcPr>
            <w:tcW w:w="4053" w:type="dxa"/>
          </w:tcPr>
          <w:p w14:paraId="6BFB033E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  <w:tr w:rsidR="00067496" w14:paraId="0181C70E" w14:textId="77777777" w:rsidTr="18A2A85C">
        <w:tc>
          <w:tcPr>
            <w:tcW w:w="2263" w:type="dxa"/>
            <w:vMerge w:val="restart"/>
          </w:tcPr>
          <w:p w14:paraId="3C9F984C" w14:textId="352A4A7A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What is your ethnic group?</w:t>
            </w:r>
          </w:p>
        </w:tc>
        <w:tc>
          <w:tcPr>
            <w:tcW w:w="2694" w:type="dxa"/>
          </w:tcPr>
          <w:p w14:paraId="51A2833C" w14:textId="3BA3762D" w:rsidR="00067496" w:rsidRPr="0013746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Black/African/Caribbean/Black British</w:t>
            </w:r>
          </w:p>
        </w:tc>
        <w:tc>
          <w:tcPr>
            <w:tcW w:w="4053" w:type="dxa"/>
          </w:tcPr>
          <w:p w14:paraId="629176A7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  <w:tr w:rsidR="00067496" w14:paraId="797AA4C2" w14:textId="77777777" w:rsidTr="18A2A85C">
        <w:tc>
          <w:tcPr>
            <w:tcW w:w="2263" w:type="dxa"/>
            <w:vMerge/>
          </w:tcPr>
          <w:p w14:paraId="457ED91C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</w:tcPr>
          <w:p w14:paraId="2E5BDFF7" w14:textId="4F59CEEC" w:rsidR="00067496" w:rsidRPr="0013746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Asian/Asian British</w:t>
            </w:r>
          </w:p>
        </w:tc>
        <w:tc>
          <w:tcPr>
            <w:tcW w:w="4053" w:type="dxa"/>
          </w:tcPr>
          <w:p w14:paraId="15ABC393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  <w:tr w:rsidR="00067496" w14:paraId="1DD9E6C4" w14:textId="77777777" w:rsidTr="18A2A85C">
        <w:tc>
          <w:tcPr>
            <w:tcW w:w="2263" w:type="dxa"/>
            <w:vMerge/>
          </w:tcPr>
          <w:p w14:paraId="4F60A6F2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</w:tcPr>
          <w:p w14:paraId="49F16349" w14:textId="45895A8A" w:rsidR="00067496" w:rsidRPr="0013746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 xml:space="preserve">White </w:t>
            </w:r>
          </w:p>
        </w:tc>
        <w:tc>
          <w:tcPr>
            <w:tcW w:w="4053" w:type="dxa"/>
          </w:tcPr>
          <w:p w14:paraId="4C7ACB66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  <w:tr w:rsidR="00067496" w14:paraId="38032810" w14:textId="77777777" w:rsidTr="18A2A85C">
        <w:tc>
          <w:tcPr>
            <w:tcW w:w="2263" w:type="dxa"/>
            <w:vMerge/>
          </w:tcPr>
          <w:p w14:paraId="7F0F8CA3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</w:tcPr>
          <w:p w14:paraId="12933EEE" w14:textId="6AD6DF39" w:rsidR="00067496" w:rsidRPr="0013746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Mixed/Multiple Ethnic Groups</w:t>
            </w:r>
          </w:p>
        </w:tc>
        <w:tc>
          <w:tcPr>
            <w:tcW w:w="4053" w:type="dxa"/>
          </w:tcPr>
          <w:p w14:paraId="35E1F1B9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  <w:tr w:rsidR="00067496" w14:paraId="3AA2C92A" w14:textId="77777777" w:rsidTr="18A2A85C">
        <w:tc>
          <w:tcPr>
            <w:tcW w:w="2263" w:type="dxa"/>
            <w:vMerge/>
          </w:tcPr>
          <w:p w14:paraId="098050FB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</w:tcPr>
          <w:p w14:paraId="1AAF671B" w14:textId="011C386D" w:rsidR="00067496" w:rsidRPr="0013746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Other Ethnic Group</w:t>
            </w:r>
          </w:p>
        </w:tc>
        <w:tc>
          <w:tcPr>
            <w:tcW w:w="4053" w:type="dxa"/>
          </w:tcPr>
          <w:p w14:paraId="561339F1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  <w:tr w:rsidR="00067496" w14:paraId="29FEA716" w14:textId="77777777" w:rsidTr="18A2A85C">
        <w:tc>
          <w:tcPr>
            <w:tcW w:w="2263" w:type="dxa"/>
          </w:tcPr>
          <w:p w14:paraId="02425609" w14:textId="4C2D3E93" w:rsidR="00067496" w:rsidRDefault="006C00E3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How would you describe your gender?</w:t>
            </w:r>
          </w:p>
        </w:tc>
        <w:tc>
          <w:tcPr>
            <w:tcW w:w="2694" w:type="dxa"/>
          </w:tcPr>
          <w:p w14:paraId="45EB59A8" w14:textId="3853F79F" w:rsidR="00067496" w:rsidRPr="0013746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  <w:tc>
          <w:tcPr>
            <w:tcW w:w="4053" w:type="dxa"/>
          </w:tcPr>
          <w:p w14:paraId="70DB5953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  <w:tr w:rsidR="00067496" w14:paraId="31954E18" w14:textId="77777777" w:rsidTr="18A2A85C">
        <w:tc>
          <w:tcPr>
            <w:tcW w:w="2263" w:type="dxa"/>
          </w:tcPr>
          <w:p w14:paraId="59137A1E" w14:textId="718ABE4E" w:rsidR="00067496" w:rsidRDefault="006C00E3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How would you describe your sexual orientation</w:t>
            </w:r>
          </w:p>
        </w:tc>
        <w:tc>
          <w:tcPr>
            <w:tcW w:w="2694" w:type="dxa"/>
          </w:tcPr>
          <w:p w14:paraId="5B40BF6B" w14:textId="19D54415" w:rsidR="00067496" w:rsidRPr="00137466" w:rsidRDefault="006C00E3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  <w:r w:rsidRPr="00137466"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  <w:t>Heterosexual/Gay or Lesbian/Bisexual/Other/Prefer Not to Say</w:t>
            </w:r>
          </w:p>
        </w:tc>
        <w:tc>
          <w:tcPr>
            <w:tcW w:w="4053" w:type="dxa"/>
          </w:tcPr>
          <w:p w14:paraId="5DFC42A3" w14:textId="77777777" w:rsidR="00067496" w:rsidRDefault="00067496" w:rsidP="00111FEC">
            <w:pPr>
              <w:rPr>
                <w:rFonts w:ascii="Segoe UI" w:hAnsi="Segoe UI" w:cs="Segoe UI"/>
                <w:color w:val="1D2125"/>
                <w:sz w:val="23"/>
                <w:szCs w:val="23"/>
                <w:lang w:eastAsia="en-GB"/>
              </w:rPr>
            </w:pPr>
          </w:p>
        </w:tc>
      </w:tr>
    </w:tbl>
    <w:p w14:paraId="6D5E2A88" w14:textId="77777777" w:rsidR="00067496" w:rsidRDefault="00067496" w:rsidP="00111FEC">
      <w:pPr>
        <w:shd w:val="clear" w:color="auto" w:fill="FFFFFF"/>
        <w:rPr>
          <w:rFonts w:ascii="Segoe UI" w:hAnsi="Segoe UI" w:cs="Segoe UI"/>
          <w:color w:val="1D2125"/>
          <w:sz w:val="23"/>
          <w:szCs w:val="23"/>
          <w:lang w:eastAsia="en-GB"/>
        </w:rPr>
      </w:pPr>
    </w:p>
    <w:sectPr w:rsidR="00067496" w:rsidSect="00027755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0303" w14:textId="77777777" w:rsidR="0001153C" w:rsidRDefault="0001153C" w:rsidP="00715949">
      <w:r>
        <w:separator/>
      </w:r>
    </w:p>
    <w:p w14:paraId="2FE1614F" w14:textId="77777777" w:rsidR="0001153C" w:rsidRDefault="0001153C" w:rsidP="00715949"/>
    <w:p w14:paraId="745ED7A8" w14:textId="77777777" w:rsidR="0001153C" w:rsidRDefault="0001153C"/>
  </w:endnote>
  <w:endnote w:type="continuationSeparator" w:id="0">
    <w:p w14:paraId="6D61284D" w14:textId="77777777" w:rsidR="0001153C" w:rsidRDefault="0001153C" w:rsidP="00715949">
      <w:r>
        <w:continuationSeparator/>
      </w:r>
    </w:p>
    <w:p w14:paraId="4353F3E7" w14:textId="77777777" w:rsidR="0001153C" w:rsidRDefault="0001153C" w:rsidP="00715949"/>
    <w:p w14:paraId="06C0CE59" w14:textId="77777777" w:rsidR="0001153C" w:rsidRDefault="0001153C"/>
  </w:endnote>
  <w:endnote w:type="continuationNotice" w:id="1">
    <w:p w14:paraId="25F39674" w14:textId="77777777" w:rsidR="0001153C" w:rsidRDefault="0001153C" w:rsidP="00715949"/>
    <w:p w14:paraId="0CDFAF91" w14:textId="77777777" w:rsidR="0001153C" w:rsidRDefault="0001153C" w:rsidP="00715949"/>
    <w:p w14:paraId="7C5F15D4" w14:textId="77777777" w:rsidR="0001153C" w:rsidRDefault="00011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03FC" w14:textId="45FAE86F" w:rsidR="0010257D" w:rsidRDefault="0010257D" w:rsidP="0071594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2E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F7E3F" w14:textId="77777777" w:rsidR="0010257D" w:rsidRDefault="0010257D" w:rsidP="00715949">
    <w:pPr>
      <w:pStyle w:val="Footer"/>
    </w:pPr>
  </w:p>
  <w:p w14:paraId="74C1A33B" w14:textId="77777777" w:rsidR="0010257D" w:rsidRDefault="0010257D" w:rsidP="00715949"/>
  <w:p w14:paraId="764D647C" w14:textId="77777777" w:rsidR="007368A8" w:rsidRDefault="007368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sz w:val="20"/>
        <w:szCs w:val="20"/>
      </w:rPr>
      <w:id w:val="-1472289547"/>
      <w:docPartObj>
        <w:docPartGallery w:val="Page Numbers (Bottom of Page)"/>
        <w:docPartUnique/>
      </w:docPartObj>
    </w:sdtPr>
    <w:sdtContent>
      <w:p w14:paraId="1B6175EE" w14:textId="48468DBC" w:rsidR="0010257D" w:rsidRPr="000A478D" w:rsidRDefault="0010257D" w:rsidP="002E6FF4">
        <w:pPr>
          <w:pStyle w:val="Footer"/>
          <w:jc w:val="right"/>
          <w:rPr>
            <w:b/>
            <w:bCs/>
            <w:sz w:val="20"/>
            <w:szCs w:val="20"/>
          </w:rPr>
        </w:pPr>
        <w:r w:rsidRPr="000A478D">
          <w:rPr>
            <w:rStyle w:val="PageNumber"/>
            <w:b/>
            <w:bCs/>
            <w:sz w:val="20"/>
            <w:szCs w:val="20"/>
          </w:rPr>
          <w:fldChar w:fldCharType="begin"/>
        </w:r>
        <w:r w:rsidRPr="000A478D">
          <w:rPr>
            <w:rStyle w:val="PageNumber"/>
            <w:b/>
            <w:bCs/>
            <w:sz w:val="20"/>
            <w:szCs w:val="20"/>
          </w:rPr>
          <w:instrText xml:space="preserve"> PAGE </w:instrText>
        </w:r>
        <w:r w:rsidRPr="000A478D">
          <w:rPr>
            <w:rStyle w:val="PageNumber"/>
            <w:b/>
            <w:bCs/>
            <w:sz w:val="20"/>
            <w:szCs w:val="20"/>
          </w:rPr>
          <w:fldChar w:fldCharType="separate"/>
        </w:r>
        <w:r w:rsidR="00D03ABE" w:rsidRPr="000A478D">
          <w:rPr>
            <w:rStyle w:val="PageNumber"/>
            <w:b/>
            <w:bCs/>
            <w:noProof/>
            <w:sz w:val="20"/>
            <w:szCs w:val="20"/>
          </w:rPr>
          <w:t>6</w:t>
        </w:r>
        <w:r w:rsidRPr="000A478D">
          <w:rPr>
            <w:rStyle w:val="PageNumber"/>
            <w:b/>
            <w:bCs/>
            <w:sz w:val="20"/>
            <w:szCs w:val="20"/>
          </w:rPr>
          <w:fldChar w:fldCharType="end"/>
        </w:r>
      </w:p>
    </w:sdtContent>
  </w:sdt>
  <w:p w14:paraId="24991C03" w14:textId="77777777" w:rsidR="007368A8" w:rsidRDefault="007368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78F5" w14:textId="77777777" w:rsidR="0001153C" w:rsidRDefault="0001153C">
      <w:r>
        <w:separator/>
      </w:r>
    </w:p>
    <w:p w14:paraId="21BD2EFD" w14:textId="77777777" w:rsidR="0001153C" w:rsidRDefault="0001153C"/>
  </w:footnote>
  <w:footnote w:type="continuationSeparator" w:id="0">
    <w:p w14:paraId="7E370180" w14:textId="77777777" w:rsidR="0001153C" w:rsidRDefault="0001153C" w:rsidP="00715949">
      <w:r>
        <w:continuationSeparator/>
      </w:r>
    </w:p>
    <w:p w14:paraId="1F417886" w14:textId="77777777" w:rsidR="0001153C" w:rsidRDefault="0001153C" w:rsidP="00715949"/>
    <w:p w14:paraId="2DB96B3F" w14:textId="77777777" w:rsidR="0001153C" w:rsidRDefault="0001153C"/>
  </w:footnote>
  <w:footnote w:type="continuationNotice" w:id="1">
    <w:p w14:paraId="5EEBCC19" w14:textId="77777777" w:rsidR="0001153C" w:rsidRDefault="0001153C" w:rsidP="00715949"/>
    <w:p w14:paraId="1701BA65" w14:textId="77777777" w:rsidR="0001153C" w:rsidRDefault="0001153C" w:rsidP="00715949"/>
    <w:p w14:paraId="385869F7" w14:textId="77777777" w:rsidR="0001153C" w:rsidRDefault="000115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F0B644" w14:paraId="1439B09D" w14:textId="77777777" w:rsidTr="00C16A09">
      <w:trPr>
        <w:trHeight w:val="300"/>
      </w:trPr>
      <w:tc>
        <w:tcPr>
          <w:tcW w:w="3005" w:type="dxa"/>
        </w:tcPr>
        <w:p w14:paraId="1CD269A0" w14:textId="04E4224F" w:rsidR="64F0B644" w:rsidRDefault="00F716FB" w:rsidP="00C16A0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19EE05B" wp14:editId="3A51829A">
                <wp:extent cx="1054003" cy="726729"/>
                <wp:effectExtent l="0" t="0" r="0" b="0"/>
                <wp:docPr id="2031769413" name="Picture 2031769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586" cy="74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99BFF87" w14:textId="41B27678" w:rsidR="64F0B644" w:rsidRDefault="64F0B644" w:rsidP="00C16A09">
          <w:pPr>
            <w:pStyle w:val="Header"/>
            <w:jc w:val="center"/>
          </w:pPr>
        </w:p>
      </w:tc>
      <w:tc>
        <w:tcPr>
          <w:tcW w:w="3005" w:type="dxa"/>
        </w:tcPr>
        <w:p w14:paraId="39041194" w14:textId="62BABB17" w:rsidR="64F0B644" w:rsidRDefault="64F0B644" w:rsidP="00C16A09">
          <w:pPr>
            <w:pStyle w:val="Header"/>
            <w:ind w:right="-115"/>
            <w:jc w:val="right"/>
          </w:pPr>
        </w:p>
      </w:tc>
    </w:tr>
  </w:tbl>
  <w:p w14:paraId="60227BEA" w14:textId="37D6EB3E" w:rsidR="64F0B644" w:rsidRDefault="64F0B644" w:rsidP="00C16A0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0bCcT/3D6yac/" int2:id="R0Mlu6d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8E0"/>
    <w:multiLevelType w:val="hybridMultilevel"/>
    <w:tmpl w:val="BE0A1F3C"/>
    <w:lvl w:ilvl="0" w:tplc="4FD64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66E"/>
    <w:multiLevelType w:val="hybridMultilevel"/>
    <w:tmpl w:val="C682F21C"/>
    <w:lvl w:ilvl="0" w:tplc="C4AA6B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42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AC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6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A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8F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E3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0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0C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31C"/>
    <w:multiLevelType w:val="multilevel"/>
    <w:tmpl w:val="9A5A1AA0"/>
    <w:lvl w:ilvl="0">
      <w:start w:val="1"/>
      <w:numFmt w:val="decimal"/>
      <w:pStyle w:val="Heading2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880"/>
      </w:pPr>
      <w:rPr>
        <w:rFonts w:hint="default"/>
      </w:rPr>
    </w:lvl>
  </w:abstractNum>
  <w:abstractNum w:abstractNumId="3" w15:restartNumberingAfterBreak="0">
    <w:nsid w:val="1B095513"/>
    <w:multiLevelType w:val="multilevel"/>
    <w:tmpl w:val="EE1C43C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bCs/>
        <w:color w:val="C30000" w:themeColor="accent6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A60EE2"/>
    <w:multiLevelType w:val="hybridMultilevel"/>
    <w:tmpl w:val="4B50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59C3"/>
    <w:multiLevelType w:val="multilevel"/>
    <w:tmpl w:val="EE1C43C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30000" w:themeColor="accent6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9F4558"/>
    <w:multiLevelType w:val="hybridMultilevel"/>
    <w:tmpl w:val="EF3EBE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53BB"/>
    <w:multiLevelType w:val="hybridMultilevel"/>
    <w:tmpl w:val="83A251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41CAC"/>
    <w:multiLevelType w:val="hybridMultilevel"/>
    <w:tmpl w:val="460C8E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E57CD"/>
    <w:multiLevelType w:val="hybridMultilevel"/>
    <w:tmpl w:val="3E1A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3F8C"/>
    <w:multiLevelType w:val="hybridMultilevel"/>
    <w:tmpl w:val="6284F8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B0595"/>
    <w:multiLevelType w:val="hybridMultilevel"/>
    <w:tmpl w:val="40546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D07B9"/>
    <w:multiLevelType w:val="hybridMultilevel"/>
    <w:tmpl w:val="83A25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57444">
    <w:abstractNumId w:val="3"/>
  </w:num>
  <w:num w:numId="2" w16cid:durableId="1397583410">
    <w:abstractNumId w:val="5"/>
  </w:num>
  <w:num w:numId="3" w16cid:durableId="1464810376">
    <w:abstractNumId w:val="2"/>
  </w:num>
  <w:num w:numId="4" w16cid:durableId="117601896">
    <w:abstractNumId w:val="8"/>
  </w:num>
  <w:num w:numId="5" w16cid:durableId="1749033401">
    <w:abstractNumId w:val="10"/>
  </w:num>
  <w:num w:numId="6" w16cid:durableId="1788430141">
    <w:abstractNumId w:val="6"/>
  </w:num>
  <w:num w:numId="7" w16cid:durableId="977031068">
    <w:abstractNumId w:val="9"/>
  </w:num>
  <w:num w:numId="8" w16cid:durableId="1637560934">
    <w:abstractNumId w:val="12"/>
  </w:num>
  <w:num w:numId="9" w16cid:durableId="1865897610">
    <w:abstractNumId w:val="0"/>
  </w:num>
  <w:num w:numId="10" w16cid:durableId="1966814708">
    <w:abstractNumId w:val="7"/>
  </w:num>
  <w:num w:numId="11" w16cid:durableId="1361470788">
    <w:abstractNumId w:val="11"/>
  </w:num>
  <w:num w:numId="12" w16cid:durableId="1775321102">
    <w:abstractNumId w:val="1"/>
  </w:num>
  <w:num w:numId="13" w16cid:durableId="186791185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F"/>
    <w:rsid w:val="00002666"/>
    <w:rsid w:val="00003263"/>
    <w:rsid w:val="00003E95"/>
    <w:rsid w:val="000057B0"/>
    <w:rsid w:val="000062CD"/>
    <w:rsid w:val="00007EAA"/>
    <w:rsid w:val="00010098"/>
    <w:rsid w:val="00010F89"/>
    <w:rsid w:val="00010FE3"/>
    <w:rsid w:val="0001153C"/>
    <w:rsid w:val="000126A7"/>
    <w:rsid w:val="00012889"/>
    <w:rsid w:val="000132FF"/>
    <w:rsid w:val="00013BFA"/>
    <w:rsid w:val="0001517F"/>
    <w:rsid w:val="00020452"/>
    <w:rsid w:val="000204F8"/>
    <w:rsid w:val="000206C2"/>
    <w:rsid w:val="0002109F"/>
    <w:rsid w:val="000215E1"/>
    <w:rsid w:val="0002211C"/>
    <w:rsid w:val="00022F46"/>
    <w:rsid w:val="00022FB1"/>
    <w:rsid w:val="0002460A"/>
    <w:rsid w:val="00025371"/>
    <w:rsid w:val="0002565D"/>
    <w:rsid w:val="00026131"/>
    <w:rsid w:val="00026A6A"/>
    <w:rsid w:val="00026E3E"/>
    <w:rsid w:val="00027605"/>
    <w:rsid w:val="0002761C"/>
    <w:rsid w:val="00027755"/>
    <w:rsid w:val="00030A6B"/>
    <w:rsid w:val="0003123E"/>
    <w:rsid w:val="0003441F"/>
    <w:rsid w:val="0003475F"/>
    <w:rsid w:val="00034C8D"/>
    <w:rsid w:val="000353CA"/>
    <w:rsid w:val="00036F9B"/>
    <w:rsid w:val="0003789F"/>
    <w:rsid w:val="00037F42"/>
    <w:rsid w:val="00040463"/>
    <w:rsid w:val="00041459"/>
    <w:rsid w:val="0004287E"/>
    <w:rsid w:val="00042BE3"/>
    <w:rsid w:val="00042F74"/>
    <w:rsid w:val="000430E0"/>
    <w:rsid w:val="000445B5"/>
    <w:rsid w:val="00045C2D"/>
    <w:rsid w:val="000461ED"/>
    <w:rsid w:val="00046BFD"/>
    <w:rsid w:val="00050124"/>
    <w:rsid w:val="00050C22"/>
    <w:rsid w:val="0005285E"/>
    <w:rsid w:val="00052E7B"/>
    <w:rsid w:val="00053EC1"/>
    <w:rsid w:val="000547BC"/>
    <w:rsid w:val="00055E36"/>
    <w:rsid w:val="00060FD4"/>
    <w:rsid w:val="00061007"/>
    <w:rsid w:val="000613BE"/>
    <w:rsid w:val="00061F15"/>
    <w:rsid w:val="0006402E"/>
    <w:rsid w:val="0006444A"/>
    <w:rsid w:val="00065036"/>
    <w:rsid w:val="00066C28"/>
    <w:rsid w:val="0006716A"/>
    <w:rsid w:val="00067496"/>
    <w:rsid w:val="00067602"/>
    <w:rsid w:val="0006786B"/>
    <w:rsid w:val="00070641"/>
    <w:rsid w:val="0007070E"/>
    <w:rsid w:val="000711FE"/>
    <w:rsid w:val="00071698"/>
    <w:rsid w:val="000729B5"/>
    <w:rsid w:val="000731B4"/>
    <w:rsid w:val="000736AD"/>
    <w:rsid w:val="00075793"/>
    <w:rsid w:val="000761ED"/>
    <w:rsid w:val="00081DBA"/>
    <w:rsid w:val="000828E4"/>
    <w:rsid w:val="0008315A"/>
    <w:rsid w:val="00085978"/>
    <w:rsid w:val="000859B3"/>
    <w:rsid w:val="000865E7"/>
    <w:rsid w:val="00086F5F"/>
    <w:rsid w:val="00087EC5"/>
    <w:rsid w:val="00090254"/>
    <w:rsid w:val="00090A43"/>
    <w:rsid w:val="00090E64"/>
    <w:rsid w:val="00092D8B"/>
    <w:rsid w:val="000941BC"/>
    <w:rsid w:val="00094282"/>
    <w:rsid w:val="00094541"/>
    <w:rsid w:val="00095B0A"/>
    <w:rsid w:val="000968A7"/>
    <w:rsid w:val="000971A2"/>
    <w:rsid w:val="00097710"/>
    <w:rsid w:val="000A0F0C"/>
    <w:rsid w:val="000A1516"/>
    <w:rsid w:val="000A1D86"/>
    <w:rsid w:val="000A1E21"/>
    <w:rsid w:val="000A24E9"/>
    <w:rsid w:val="000A2799"/>
    <w:rsid w:val="000A2C97"/>
    <w:rsid w:val="000A352F"/>
    <w:rsid w:val="000A4306"/>
    <w:rsid w:val="000A478D"/>
    <w:rsid w:val="000A4FFA"/>
    <w:rsid w:val="000A50F8"/>
    <w:rsid w:val="000A5B3E"/>
    <w:rsid w:val="000A63DE"/>
    <w:rsid w:val="000A66E7"/>
    <w:rsid w:val="000B0A0D"/>
    <w:rsid w:val="000B25BC"/>
    <w:rsid w:val="000B2700"/>
    <w:rsid w:val="000B332D"/>
    <w:rsid w:val="000B3D9D"/>
    <w:rsid w:val="000B4DFB"/>
    <w:rsid w:val="000B5330"/>
    <w:rsid w:val="000B6936"/>
    <w:rsid w:val="000B7AAF"/>
    <w:rsid w:val="000C1BBF"/>
    <w:rsid w:val="000C1C65"/>
    <w:rsid w:val="000C2992"/>
    <w:rsid w:val="000C4AB7"/>
    <w:rsid w:val="000C55E5"/>
    <w:rsid w:val="000C56B6"/>
    <w:rsid w:val="000C56F5"/>
    <w:rsid w:val="000C6505"/>
    <w:rsid w:val="000C7350"/>
    <w:rsid w:val="000C75CC"/>
    <w:rsid w:val="000C79D1"/>
    <w:rsid w:val="000D02BA"/>
    <w:rsid w:val="000D0333"/>
    <w:rsid w:val="000D0877"/>
    <w:rsid w:val="000D0E5C"/>
    <w:rsid w:val="000D15D1"/>
    <w:rsid w:val="000D189A"/>
    <w:rsid w:val="000D2CA2"/>
    <w:rsid w:val="000D4BAC"/>
    <w:rsid w:val="000D5289"/>
    <w:rsid w:val="000D5601"/>
    <w:rsid w:val="000D7873"/>
    <w:rsid w:val="000E2F43"/>
    <w:rsid w:val="000E38C6"/>
    <w:rsid w:val="000E3965"/>
    <w:rsid w:val="000E397F"/>
    <w:rsid w:val="000E3F9F"/>
    <w:rsid w:val="000E4FD2"/>
    <w:rsid w:val="000E57F5"/>
    <w:rsid w:val="000E5961"/>
    <w:rsid w:val="000E6188"/>
    <w:rsid w:val="000E64B0"/>
    <w:rsid w:val="000E67B0"/>
    <w:rsid w:val="000E7FB8"/>
    <w:rsid w:val="000F2334"/>
    <w:rsid w:val="000F29B8"/>
    <w:rsid w:val="000F2BD9"/>
    <w:rsid w:val="000F2EDB"/>
    <w:rsid w:val="000F34B5"/>
    <w:rsid w:val="000F51DD"/>
    <w:rsid w:val="000F5209"/>
    <w:rsid w:val="000F57C3"/>
    <w:rsid w:val="0010017F"/>
    <w:rsid w:val="00101E9C"/>
    <w:rsid w:val="001020A3"/>
    <w:rsid w:val="0010257D"/>
    <w:rsid w:val="00102586"/>
    <w:rsid w:val="00103CEE"/>
    <w:rsid w:val="0011112C"/>
    <w:rsid w:val="001111C8"/>
    <w:rsid w:val="00111DD7"/>
    <w:rsid w:val="00111FEC"/>
    <w:rsid w:val="00112DA0"/>
    <w:rsid w:val="00114D54"/>
    <w:rsid w:val="001162E6"/>
    <w:rsid w:val="00117378"/>
    <w:rsid w:val="00117BB4"/>
    <w:rsid w:val="001200B5"/>
    <w:rsid w:val="00120BA2"/>
    <w:rsid w:val="001214DF"/>
    <w:rsid w:val="00122A98"/>
    <w:rsid w:val="00125182"/>
    <w:rsid w:val="00126EE7"/>
    <w:rsid w:val="0012714A"/>
    <w:rsid w:val="00127BD4"/>
    <w:rsid w:val="00130503"/>
    <w:rsid w:val="001307E9"/>
    <w:rsid w:val="00130A21"/>
    <w:rsid w:val="00132A56"/>
    <w:rsid w:val="001335B2"/>
    <w:rsid w:val="00133CA8"/>
    <w:rsid w:val="001342EB"/>
    <w:rsid w:val="001347B3"/>
    <w:rsid w:val="00135629"/>
    <w:rsid w:val="0013581B"/>
    <w:rsid w:val="00137466"/>
    <w:rsid w:val="00137C69"/>
    <w:rsid w:val="00140BC8"/>
    <w:rsid w:val="00142801"/>
    <w:rsid w:val="00142E20"/>
    <w:rsid w:val="00143C48"/>
    <w:rsid w:val="00144948"/>
    <w:rsid w:val="00145ED5"/>
    <w:rsid w:val="001478C0"/>
    <w:rsid w:val="0015043F"/>
    <w:rsid w:val="0015064D"/>
    <w:rsid w:val="0015184B"/>
    <w:rsid w:val="00153196"/>
    <w:rsid w:val="0015319D"/>
    <w:rsid w:val="00155893"/>
    <w:rsid w:val="00155941"/>
    <w:rsid w:val="00157B57"/>
    <w:rsid w:val="00160585"/>
    <w:rsid w:val="001644AB"/>
    <w:rsid w:val="001649CD"/>
    <w:rsid w:val="0016532B"/>
    <w:rsid w:val="001654FC"/>
    <w:rsid w:val="00165C5D"/>
    <w:rsid w:val="00166999"/>
    <w:rsid w:val="00166D4F"/>
    <w:rsid w:val="00170488"/>
    <w:rsid w:val="00170999"/>
    <w:rsid w:val="00170E2F"/>
    <w:rsid w:val="00171B03"/>
    <w:rsid w:val="00174139"/>
    <w:rsid w:val="00174FC6"/>
    <w:rsid w:val="00176FE8"/>
    <w:rsid w:val="00177E99"/>
    <w:rsid w:val="001813D7"/>
    <w:rsid w:val="0018206D"/>
    <w:rsid w:val="00182E95"/>
    <w:rsid w:val="001841DF"/>
    <w:rsid w:val="00184804"/>
    <w:rsid w:val="001848EA"/>
    <w:rsid w:val="00184D02"/>
    <w:rsid w:val="00184F1D"/>
    <w:rsid w:val="00193762"/>
    <w:rsid w:val="0019504E"/>
    <w:rsid w:val="00196B25"/>
    <w:rsid w:val="00197693"/>
    <w:rsid w:val="001A04DC"/>
    <w:rsid w:val="001A0C9E"/>
    <w:rsid w:val="001A15A3"/>
    <w:rsid w:val="001A375C"/>
    <w:rsid w:val="001A6733"/>
    <w:rsid w:val="001B1EBA"/>
    <w:rsid w:val="001B42EB"/>
    <w:rsid w:val="001B45F9"/>
    <w:rsid w:val="001B4EB8"/>
    <w:rsid w:val="001B76C6"/>
    <w:rsid w:val="001C157D"/>
    <w:rsid w:val="001C1F1D"/>
    <w:rsid w:val="001C2635"/>
    <w:rsid w:val="001C41CC"/>
    <w:rsid w:val="001C543F"/>
    <w:rsid w:val="001C5854"/>
    <w:rsid w:val="001C6451"/>
    <w:rsid w:val="001C6836"/>
    <w:rsid w:val="001C7BB5"/>
    <w:rsid w:val="001D0789"/>
    <w:rsid w:val="001D2A6D"/>
    <w:rsid w:val="001D431F"/>
    <w:rsid w:val="001E0854"/>
    <w:rsid w:val="001E569A"/>
    <w:rsid w:val="001E702B"/>
    <w:rsid w:val="001E7534"/>
    <w:rsid w:val="001F0877"/>
    <w:rsid w:val="001F0B43"/>
    <w:rsid w:val="001F117F"/>
    <w:rsid w:val="001F2D62"/>
    <w:rsid w:val="001F2EC9"/>
    <w:rsid w:val="001F36F1"/>
    <w:rsid w:val="001F372C"/>
    <w:rsid w:val="001F4632"/>
    <w:rsid w:val="001F48A3"/>
    <w:rsid w:val="001F4DCD"/>
    <w:rsid w:val="001F7F3D"/>
    <w:rsid w:val="00201E70"/>
    <w:rsid w:val="00202C53"/>
    <w:rsid w:val="002041FC"/>
    <w:rsid w:val="00204BC2"/>
    <w:rsid w:val="0020541C"/>
    <w:rsid w:val="00210D0F"/>
    <w:rsid w:val="00211EEE"/>
    <w:rsid w:val="00212C6E"/>
    <w:rsid w:val="002134F5"/>
    <w:rsid w:val="00215C32"/>
    <w:rsid w:val="00215D9F"/>
    <w:rsid w:val="0021770D"/>
    <w:rsid w:val="002207BD"/>
    <w:rsid w:val="00226094"/>
    <w:rsid w:val="0022655C"/>
    <w:rsid w:val="002303F6"/>
    <w:rsid w:val="00232CF7"/>
    <w:rsid w:val="00233D45"/>
    <w:rsid w:val="00234073"/>
    <w:rsid w:val="00234F53"/>
    <w:rsid w:val="0023513E"/>
    <w:rsid w:val="0023521E"/>
    <w:rsid w:val="00235B8E"/>
    <w:rsid w:val="00235C38"/>
    <w:rsid w:val="002361DC"/>
    <w:rsid w:val="00237CB7"/>
    <w:rsid w:val="0024036F"/>
    <w:rsid w:val="00240B1B"/>
    <w:rsid w:val="00242797"/>
    <w:rsid w:val="00243FFE"/>
    <w:rsid w:val="0024410E"/>
    <w:rsid w:val="002442D5"/>
    <w:rsid w:val="0024556D"/>
    <w:rsid w:val="002468AA"/>
    <w:rsid w:val="00246961"/>
    <w:rsid w:val="00251F35"/>
    <w:rsid w:val="002543C0"/>
    <w:rsid w:val="00254FF4"/>
    <w:rsid w:val="0025583B"/>
    <w:rsid w:val="00256276"/>
    <w:rsid w:val="00256C11"/>
    <w:rsid w:val="00257BBF"/>
    <w:rsid w:val="00257EAF"/>
    <w:rsid w:val="0026481F"/>
    <w:rsid w:val="00264B47"/>
    <w:rsid w:val="002655B4"/>
    <w:rsid w:val="002660AB"/>
    <w:rsid w:val="00267AAF"/>
    <w:rsid w:val="00270070"/>
    <w:rsid w:val="00270C49"/>
    <w:rsid w:val="002711CF"/>
    <w:rsid w:val="002716AA"/>
    <w:rsid w:val="00271DC0"/>
    <w:rsid w:val="00273BBF"/>
    <w:rsid w:val="00275B9E"/>
    <w:rsid w:val="002778FF"/>
    <w:rsid w:val="00280C35"/>
    <w:rsid w:val="0028132D"/>
    <w:rsid w:val="00282316"/>
    <w:rsid w:val="0028266E"/>
    <w:rsid w:val="002838F7"/>
    <w:rsid w:val="00284BA2"/>
    <w:rsid w:val="002850A8"/>
    <w:rsid w:val="00286492"/>
    <w:rsid w:val="0028797B"/>
    <w:rsid w:val="00292E33"/>
    <w:rsid w:val="0029374A"/>
    <w:rsid w:val="0029790F"/>
    <w:rsid w:val="00297CC0"/>
    <w:rsid w:val="002A0CAB"/>
    <w:rsid w:val="002A13CE"/>
    <w:rsid w:val="002A2182"/>
    <w:rsid w:val="002A26A0"/>
    <w:rsid w:val="002A3162"/>
    <w:rsid w:val="002A333C"/>
    <w:rsid w:val="002A3751"/>
    <w:rsid w:val="002A3CCB"/>
    <w:rsid w:val="002A43C7"/>
    <w:rsid w:val="002A50FE"/>
    <w:rsid w:val="002A667B"/>
    <w:rsid w:val="002A6703"/>
    <w:rsid w:val="002B03F8"/>
    <w:rsid w:val="002B1292"/>
    <w:rsid w:val="002B1334"/>
    <w:rsid w:val="002B1D6A"/>
    <w:rsid w:val="002B1DC7"/>
    <w:rsid w:val="002B3B82"/>
    <w:rsid w:val="002B5361"/>
    <w:rsid w:val="002B67E1"/>
    <w:rsid w:val="002B7B01"/>
    <w:rsid w:val="002C04BF"/>
    <w:rsid w:val="002C160C"/>
    <w:rsid w:val="002C2A90"/>
    <w:rsid w:val="002C523D"/>
    <w:rsid w:val="002C62CF"/>
    <w:rsid w:val="002C686E"/>
    <w:rsid w:val="002D0D46"/>
    <w:rsid w:val="002D0DF3"/>
    <w:rsid w:val="002D0E75"/>
    <w:rsid w:val="002D3A16"/>
    <w:rsid w:val="002D4C83"/>
    <w:rsid w:val="002D528F"/>
    <w:rsid w:val="002D53DC"/>
    <w:rsid w:val="002D6236"/>
    <w:rsid w:val="002D74A5"/>
    <w:rsid w:val="002E11B6"/>
    <w:rsid w:val="002E64BF"/>
    <w:rsid w:val="002E6FF4"/>
    <w:rsid w:val="002E7C9D"/>
    <w:rsid w:val="002F0395"/>
    <w:rsid w:val="002F1FD5"/>
    <w:rsid w:val="002F2EA5"/>
    <w:rsid w:val="002F3725"/>
    <w:rsid w:val="002F485E"/>
    <w:rsid w:val="002F5C51"/>
    <w:rsid w:val="002F5EA0"/>
    <w:rsid w:val="002F6560"/>
    <w:rsid w:val="002F6BF3"/>
    <w:rsid w:val="002F6CA0"/>
    <w:rsid w:val="0030087B"/>
    <w:rsid w:val="00301D2F"/>
    <w:rsid w:val="00304454"/>
    <w:rsid w:val="00304725"/>
    <w:rsid w:val="00304F31"/>
    <w:rsid w:val="003051FE"/>
    <w:rsid w:val="00306F55"/>
    <w:rsid w:val="00307C38"/>
    <w:rsid w:val="003110F8"/>
    <w:rsid w:val="00311E13"/>
    <w:rsid w:val="00312FB2"/>
    <w:rsid w:val="003134D7"/>
    <w:rsid w:val="00314823"/>
    <w:rsid w:val="00314EF2"/>
    <w:rsid w:val="00316EB7"/>
    <w:rsid w:val="00317A0C"/>
    <w:rsid w:val="003204F5"/>
    <w:rsid w:val="0032151A"/>
    <w:rsid w:val="00323A7C"/>
    <w:rsid w:val="00323E67"/>
    <w:rsid w:val="00324EE4"/>
    <w:rsid w:val="003252D1"/>
    <w:rsid w:val="00325731"/>
    <w:rsid w:val="00326656"/>
    <w:rsid w:val="003316C8"/>
    <w:rsid w:val="003335F7"/>
    <w:rsid w:val="00333E38"/>
    <w:rsid w:val="003346EC"/>
    <w:rsid w:val="00340120"/>
    <w:rsid w:val="0034013F"/>
    <w:rsid w:val="00340A33"/>
    <w:rsid w:val="0034211B"/>
    <w:rsid w:val="0034239D"/>
    <w:rsid w:val="00342475"/>
    <w:rsid w:val="003435B6"/>
    <w:rsid w:val="00343741"/>
    <w:rsid w:val="00344450"/>
    <w:rsid w:val="00344525"/>
    <w:rsid w:val="00344D68"/>
    <w:rsid w:val="00345525"/>
    <w:rsid w:val="0034625D"/>
    <w:rsid w:val="00346391"/>
    <w:rsid w:val="00347B11"/>
    <w:rsid w:val="00351FBE"/>
    <w:rsid w:val="00352054"/>
    <w:rsid w:val="003520AB"/>
    <w:rsid w:val="00352470"/>
    <w:rsid w:val="003528B6"/>
    <w:rsid w:val="00353C41"/>
    <w:rsid w:val="00356511"/>
    <w:rsid w:val="00356BC5"/>
    <w:rsid w:val="00360222"/>
    <w:rsid w:val="00360585"/>
    <w:rsid w:val="00360698"/>
    <w:rsid w:val="00360888"/>
    <w:rsid w:val="003608DF"/>
    <w:rsid w:val="003616E5"/>
    <w:rsid w:val="003644C7"/>
    <w:rsid w:val="00366438"/>
    <w:rsid w:val="003744EE"/>
    <w:rsid w:val="00374738"/>
    <w:rsid w:val="00380C3B"/>
    <w:rsid w:val="00381512"/>
    <w:rsid w:val="00382677"/>
    <w:rsid w:val="00384031"/>
    <w:rsid w:val="003842AB"/>
    <w:rsid w:val="003853EE"/>
    <w:rsid w:val="00385F3D"/>
    <w:rsid w:val="003860B7"/>
    <w:rsid w:val="00386256"/>
    <w:rsid w:val="00387354"/>
    <w:rsid w:val="00387812"/>
    <w:rsid w:val="00390007"/>
    <w:rsid w:val="003905E6"/>
    <w:rsid w:val="0039069E"/>
    <w:rsid w:val="003908C8"/>
    <w:rsid w:val="0039279F"/>
    <w:rsid w:val="00394F1B"/>
    <w:rsid w:val="003957D0"/>
    <w:rsid w:val="003974F1"/>
    <w:rsid w:val="00397F44"/>
    <w:rsid w:val="003A050E"/>
    <w:rsid w:val="003A0CA5"/>
    <w:rsid w:val="003A1E7C"/>
    <w:rsid w:val="003A4265"/>
    <w:rsid w:val="003A620F"/>
    <w:rsid w:val="003B0B9E"/>
    <w:rsid w:val="003B31B1"/>
    <w:rsid w:val="003B501A"/>
    <w:rsid w:val="003B7DFF"/>
    <w:rsid w:val="003B7FA4"/>
    <w:rsid w:val="003C0CA6"/>
    <w:rsid w:val="003C0EE5"/>
    <w:rsid w:val="003C19C7"/>
    <w:rsid w:val="003C3CB0"/>
    <w:rsid w:val="003C452C"/>
    <w:rsid w:val="003C4ABB"/>
    <w:rsid w:val="003C6FC9"/>
    <w:rsid w:val="003C7F32"/>
    <w:rsid w:val="003D04CE"/>
    <w:rsid w:val="003D0F7D"/>
    <w:rsid w:val="003D1247"/>
    <w:rsid w:val="003D1608"/>
    <w:rsid w:val="003D2A3F"/>
    <w:rsid w:val="003D3008"/>
    <w:rsid w:val="003D3A6D"/>
    <w:rsid w:val="003D4420"/>
    <w:rsid w:val="003D4493"/>
    <w:rsid w:val="003D7686"/>
    <w:rsid w:val="003E040B"/>
    <w:rsid w:val="003E168A"/>
    <w:rsid w:val="003E1C51"/>
    <w:rsid w:val="003E3035"/>
    <w:rsid w:val="003E33C2"/>
    <w:rsid w:val="003E3BA9"/>
    <w:rsid w:val="003E6068"/>
    <w:rsid w:val="003E6551"/>
    <w:rsid w:val="003E756D"/>
    <w:rsid w:val="003F0821"/>
    <w:rsid w:val="003F13B7"/>
    <w:rsid w:val="003F2631"/>
    <w:rsid w:val="003F5BA7"/>
    <w:rsid w:val="003F6A66"/>
    <w:rsid w:val="00403651"/>
    <w:rsid w:val="00405485"/>
    <w:rsid w:val="00405664"/>
    <w:rsid w:val="00406D45"/>
    <w:rsid w:val="004103E0"/>
    <w:rsid w:val="00410918"/>
    <w:rsid w:val="004110FE"/>
    <w:rsid w:val="00411764"/>
    <w:rsid w:val="00414AAE"/>
    <w:rsid w:val="00416B73"/>
    <w:rsid w:val="004177D3"/>
    <w:rsid w:val="00420985"/>
    <w:rsid w:val="00420CF8"/>
    <w:rsid w:val="00421449"/>
    <w:rsid w:val="00424469"/>
    <w:rsid w:val="004259AE"/>
    <w:rsid w:val="00426098"/>
    <w:rsid w:val="00426B2A"/>
    <w:rsid w:val="00430EC7"/>
    <w:rsid w:val="004313DE"/>
    <w:rsid w:val="0043248A"/>
    <w:rsid w:val="00433E9A"/>
    <w:rsid w:val="00435D07"/>
    <w:rsid w:val="0043623B"/>
    <w:rsid w:val="00436664"/>
    <w:rsid w:val="0044070F"/>
    <w:rsid w:val="00442986"/>
    <w:rsid w:val="00443174"/>
    <w:rsid w:val="004432BE"/>
    <w:rsid w:val="0044348B"/>
    <w:rsid w:val="00443ECA"/>
    <w:rsid w:val="004474A7"/>
    <w:rsid w:val="004511AE"/>
    <w:rsid w:val="00451B4B"/>
    <w:rsid w:val="0045204C"/>
    <w:rsid w:val="0045316E"/>
    <w:rsid w:val="004531DE"/>
    <w:rsid w:val="00456E56"/>
    <w:rsid w:val="00457654"/>
    <w:rsid w:val="0046150C"/>
    <w:rsid w:val="0046330D"/>
    <w:rsid w:val="00463523"/>
    <w:rsid w:val="00464DC0"/>
    <w:rsid w:val="00466279"/>
    <w:rsid w:val="00471197"/>
    <w:rsid w:val="0047277C"/>
    <w:rsid w:val="00472C43"/>
    <w:rsid w:val="00474799"/>
    <w:rsid w:val="004747ED"/>
    <w:rsid w:val="00474F47"/>
    <w:rsid w:val="00475696"/>
    <w:rsid w:val="00480B3D"/>
    <w:rsid w:val="00480F62"/>
    <w:rsid w:val="00481D90"/>
    <w:rsid w:val="004833EA"/>
    <w:rsid w:val="004852FC"/>
    <w:rsid w:val="00486D03"/>
    <w:rsid w:val="004879EB"/>
    <w:rsid w:val="00487F5F"/>
    <w:rsid w:val="004901D7"/>
    <w:rsid w:val="004907F0"/>
    <w:rsid w:val="00491109"/>
    <w:rsid w:val="00492F14"/>
    <w:rsid w:val="00494443"/>
    <w:rsid w:val="004948F0"/>
    <w:rsid w:val="00495B67"/>
    <w:rsid w:val="004A1224"/>
    <w:rsid w:val="004A15D4"/>
    <w:rsid w:val="004A185C"/>
    <w:rsid w:val="004A2630"/>
    <w:rsid w:val="004A3139"/>
    <w:rsid w:val="004A5441"/>
    <w:rsid w:val="004A6124"/>
    <w:rsid w:val="004A7144"/>
    <w:rsid w:val="004B253D"/>
    <w:rsid w:val="004B324B"/>
    <w:rsid w:val="004B5062"/>
    <w:rsid w:val="004B7551"/>
    <w:rsid w:val="004C0308"/>
    <w:rsid w:val="004C0CC6"/>
    <w:rsid w:val="004C13F6"/>
    <w:rsid w:val="004C2D24"/>
    <w:rsid w:val="004C693A"/>
    <w:rsid w:val="004C7325"/>
    <w:rsid w:val="004C7E78"/>
    <w:rsid w:val="004D08F5"/>
    <w:rsid w:val="004D20C8"/>
    <w:rsid w:val="004D4172"/>
    <w:rsid w:val="004D524B"/>
    <w:rsid w:val="004D534E"/>
    <w:rsid w:val="004D57D0"/>
    <w:rsid w:val="004D5FEE"/>
    <w:rsid w:val="004D6830"/>
    <w:rsid w:val="004E1BFF"/>
    <w:rsid w:val="004E3A4E"/>
    <w:rsid w:val="004E4B8C"/>
    <w:rsid w:val="004E539F"/>
    <w:rsid w:val="004E64B4"/>
    <w:rsid w:val="004E65E0"/>
    <w:rsid w:val="004E6E84"/>
    <w:rsid w:val="004F0BA3"/>
    <w:rsid w:val="004F1007"/>
    <w:rsid w:val="004F171C"/>
    <w:rsid w:val="004F542E"/>
    <w:rsid w:val="004F67BB"/>
    <w:rsid w:val="004F7BB8"/>
    <w:rsid w:val="005009A4"/>
    <w:rsid w:val="00501469"/>
    <w:rsid w:val="0050189B"/>
    <w:rsid w:val="00501EE2"/>
    <w:rsid w:val="00502851"/>
    <w:rsid w:val="005047E8"/>
    <w:rsid w:val="00506229"/>
    <w:rsid w:val="00512D29"/>
    <w:rsid w:val="00513443"/>
    <w:rsid w:val="005136ED"/>
    <w:rsid w:val="00515DC3"/>
    <w:rsid w:val="00515DFA"/>
    <w:rsid w:val="00517998"/>
    <w:rsid w:val="00520711"/>
    <w:rsid w:val="00520D1E"/>
    <w:rsid w:val="00521E1D"/>
    <w:rsid w:val="0052323A"/>
    <w:rsid w:val="005250B5"/>
    <w:rsid w:val="00525DDC"/>
    <w:rsid w:val="00527146"/>
    <w:rsid w:val="00527E4A"/>
    <w:rsid w:val="005331A0"/>
    <w:rsid w:val="0053335D"/>
    <w:rsid w:val="00533C2F"/>
    <w:rsid w:val="00536A57"/>
    <w:rsid w:val="005372CB"/>
    <w:rsid w:val="00537EAE"/>
    <w:rsid w:val="00541175"/>
    <w:rsid w:val="00542F2A"/>
    <w:rsid w:val="0054392A"/>
    <w:rsid w:val="00543987"/>
    <w:rsid w:val="00547636"/>
    <w:rsid w:val="00547D2E"/>
    <w:rsid w:val="00550734"/>
    <w:rsid w:val="00550E79"/>
    <w:rsid w:val="00553613"/>
    <w:rsid w:val="005541CC"/>
    <w:rsid w:val="005547CC"/>
    <w:rsid w:val="005549A4"/>
    <w:rsid w:val="00554CAB"/>
    <w:rsid w:val="00556BFF"/>
    <w:rsid w:val="005572ED"/>
    <w:rsid w:val="00557512"/>
    <w:rsid w:val="00560432"/>
    <w:rsid w:val="005608E4"/>
    <w:rsid w:val="00562CE5"/>
    <w:rsid w:val="005658E1"/>
    <w:rsid w:val="0056692D"/>
    <w:rsid w:val="005669C2"/>
    <w:rsid w:val="00566FD2"/>
    <w:rsid w:val="0057032C"/>
    <w:rsid w:val="00570B66"/>
    <w:rsid w:val="00572262"/>
    <w:rsid w:val="0057491D"/>
    <w:rsid w:val="00576036"/>
    <w:rsid w:val="00576625"/>
    <w:rsid w:val="00580187"/>
    <w:rsid w:val="00582BE6"/>
    <w:rsid w:val="005838AC"/>
    <w:rsid w:val="00584539"/>
    <w:rsid w:val="0058590D"/>
    <w:rsid w:val="00585F50"/>
    <w:rsid w:val="0058601B"/>
    <w:rsid w:val="0058712E"/>
    <w:rsid w:val="00591249"/>
    <w:rsid w:val="005917AD"/>
    <w:rsid w:val="00592BF3"/>
    <w:rsid w:val="005950E4"/>
    <w:rsid w:val="00595E64"/>
    <w:rsid w:val="0059646D"/>
    <w:rsid w:val="005967BC"/>
    <w:rsid w:val="005A04FF"/>
    <w:rsid w:val="005A12BB"/>
    <w:rsid w:val="005A1DDF"/>
    <w:rsid w:val="005A2648"/>
    <w:rsid w:val="005A294C"/>
    <w:rsid w:val="005A314B"/>
    <w:rsid w:val="005A34E2"/>
    <w:rsid w:val="005A3D56"/>
    <w:rsid w:val="005A3EB1"/>
    <w:rsid w:val="005A451B"/>
    <w:rsid w:val="005A4F43"/>
    <w:rsid w:val="005A678C"/>
    <w:rsid w:val="005B0B90"/>
    <w:rsid w:val="005B0FF0"/>
    <w:rsid w:val="005B153F"/>
    <w:rsid w:val="005B1778"/>
    <w:rsid w:val="005B24DD"/>
    <w:rsid w:val="005B33CC"/>
    <w:rsid w:val="005B63F4"/>
    <w:rsid w:val="005B6D29"/>
    <w:rsid w:val="005B6ECD"/>
    <w:rsid w:val="005C0D2E"/>
    <w:rsid w:val="005C2D52"/>
    <w:rsid w:val="005C385B"/>
    <w:rsid w:val="005C5588"/>
    <w:rsid w:val="005C602F"/>
    <w:rsid w:val="005C6790"/>
    <w:rsid w:val="005C67F1"/>
    <w:rsid w:val="005C7E6E"/>
    <w:rsid w:val="005D0613"/>
    <w:rsid w:val="005D069C"/>
    <w:rsid w:val="005D0A02"/>
    <w:rsid w:val="005D0E15"/>
    <w:rsid w:val="005D229F"/>
    <w:rsid w:val="005D42D8"/>
    <w:rsid w:val="005D4DD3"/>
    <w:rsid w:val="005D50BF"/>
    <w:rsid w:val="005D66D3"/>
    <w:rsid w:val="005D6B58"/>
    <w:rsid w:val="005D6F66"/>
    <w:rsid w:val="005D7416"/>
    <w:rsid w:val="005E0BC3"/>
    <w:rsid w:val="005E0E3A"/>
    <w:rsid w:val="005E325E"/>
    <w:rsid w:val="005E5039"/>
    <w:rsid w:val="005E672B"/>
    <w:rsid w:val="005E69FC"/>
    <w:rsid w:val="005E79A5"/>
    <w:rsid w:val="005F0B9E"/>
    <w:rsid w:val="005F2156"/>
    <w:rsid w:val="005F4050"/>
    <w:rsid w:val="005F4433"/>
    <w:rsid w:val="005F5547"/>
    <w:rsid w:val="005F5DFC"/>
    <w:rsid w:val="00600DCA"/>
    <w:rsid w:val="00600F89"/>
    <w:rsid w:val="00602428"/>
    <w:rsid w:val="00602715"/>
    <w:rsid w:val="00604562"/>
    <w:rsid w:val="00605EBF"/>
    <w:rsid w:val="00606C80"/>
    <w:rsid w:val="00610780"/>
    <w:rsid w:val="00610C29"/>
    <w:rsid w:val="00610DEF"/>
    <w:rsid w:val="00611389"/>
    <w:rsid w:val="006136E3"/>
    <w:rsid w:val="00613759"/>
    <w:rsid w:val="006146DB"/>
    <w:rsid w:val="00614969"/>
    <w:rsid w:val="00614F75"/>
    <w:rsid w:val="0061552C"/>
    <w:rsid w:val="006175A4"/>
    <w:rsid w:val="0061787B"/>
    <w:rsid w:val="00617BC1"/>
    <w:rsid w:val="0062172A"/>
    <w:rsid w:val="00622EAF"/>
    <w:rsid w:val="00623997"/>
    <w:rsid w:val="00623A0D"/>
    <w:rsid w:val="00623C61"/>
    <w:rsid w:val="00624B30"/>
    <w:rsid w:val="00630323"/>
    <w:rsid w:val="00631A3D"/>
    <w:rsid w:val="006333D2"/>
    <w:rsid w:val="006342B7"/>
    <w:rsid w:val="006372AD"/>
    <w:rsid w:val="006377E5"/>
    <w:rsid w:val="00642DB1"/>
    <w:rsid w:val="00643004"/>
    <w:rsid w:val="0064401B"/>
    <w:rsid w:val="00645D81"/>
    <w:rsid w:val="00646F51"/>
    <w:rsid w:val="00647835"/>
    <w:rsid w:val="00650635"/>
    <w:rsid w:val="00650DBE"/>
    <w:rsid w:val="0065210A"/>
    <w:rsid w:val="0065383F"/>
    <w:rsid w:val="0065396F"/>
    <w:rsid w:val="00655CC8"/>
    <w:rsid w:val="0065758D"/>
    <w:rsid w:val="006612AB"/>
    <w:rsid w:val="00661B2D"/>
    <w:rsid w:val="00661C2B"/>
    <w:rsid w:val="00661C39"/>
    <w:rsid w:val="006623F4"/>
    <w:rsid w:val="00662EB6"/>
    <w:rsid w:val="00666505"/>
    <w:rsid w:val="00666587"/>
    <w:rsid w:val="0066737E"/>
    <w:rsid w:val="00667471"/>
    <w:rsid w:val="00670538"/>
    <w:rsid w:val="00672595"/>
    <w:rsid w:val="006774B9"/>
    <w:rsid w:val="006777CD"/>
    <w:rsid w:val="00681D35"/>
    <w:rsid w:val="00682317"/>
    <w:rsid w:val="00684BB9"/>
    <w:rsid w:val="006867BD"/>
    <w:rsid w:val="00687AFF"/>
    <w:rsid w:val="00687CA5"/>
    <w:rsid w:val="006900EC"/>
    <w:rsid w:val="00691ECF"/>
    <w:rsid w:val="00691EF9"/>
    <w:rsid w:val="006938A0"/>
    <w:rsid w:val="00693E74"/>
    <w:rsid w:val="0069447D"/>
    <w:rsid w:val="00694CBE"/>
    <w:rsid w:val="0069525C"/>
    <w:rsid w:val="006A21A2"/>
    <w:rsid w:val="006A23A2"/>
    <w:rsid w:val="006A2926"/>
    <w:rsid w:val="006A49E8"/>
    <w:rsid w:val="006A69EA"/>
    <w:rsid w:val="006A6EAB"/>
    <w:rsid w:val="006B0481"/>
    <w:rsid w:val="006B103B"/>
    <w:rsid w:val="006B13B4"/>
    <w:rsid w:val="006B43A9"/>
    <w:rsid w:val="006B52A2"/>
    <w:rsid w:val="006B5391"/>
    <w:rsid w:val="006B66AE"/>
    <w:rsid w:val="006B6E2E"/>
    <w:rsid w:val="006B7BE6"/>
    <w:rsid w:val="006C00E3"/>
    <w:rsid w:val="006C3C95"/>
    <w:rsid w:val="006C6832"/>
    <w:rsid w:val="006C6945"/>
    <w:rsid w:val="006D0CB1"/>
    <w:rsid w:val="006D0E7D"/>
    <w:rsid w:val="006D0FD4"/>
    <w:rsid w:val="006D245E"/>
    <w:rsid w:val="006D269F"/>
    <w:rsid w:val="006D2753"/>
    <w:rsid w:val="006D3787"/>
    <w:rsid w:val="006D415D"/>
    <w:rsid w:val="006D5617"/>
    <w:rsid w:val="006D7D5B"/>
    <w:rsid w:val="006E0153"/>
    <w:rsid w:val="006E344F"/>
    <w:rsid w:val="006E4D2E"/>
    <w:rsid w:val="006E5323"/>
    <w:rsid w:val="006E63BB"/>
    <w:rsid w:val="006F04B1"/>
    <w:rsid w:val="006F1CED"/>
    <w:rsid w:val="006F2154"/>
    <w:rsid w:val="006F3387"/>
    <w:rsid w:val="006F4E96"/>
    <w:rsid w:val="006F507E"/>
    <w:rsid w:val="006F5DDB"/>
    <w:rsid w:val="006F5EBD"/>
    <w:rsid w:val="006F64DA"/>
    <w:rsid w:val="006F65F0"/>
    <w:rsid w:val="006F7416"/>
    <w:rsid w:val="00701CE5"/>
    <w:rsid w:val="007045ED"/>
    <w:rsid w:val="00707BFF"/>
    <w:rsid w:val="00710BCC"/>
    <w:rsid w:val="00711330"/>
    <w:rsid w:val="007129F1"/>
    <w:rsid w:val="00712FC4"/>
    <w:rsid w:val="00713024"/>
    <w:rsid w:val="00713EB3"/>
    <w:rsid w:val="007152C2"/>
    <w:rsid w:val="0071555C"/>
    <w:rsid w:val="00715949"/>
    <w:rsid w:val="007160DC"/>
    <w:rsid w:val="0072038F"/>
    <w:rsid w:val="00722351"/>
    <w:rsid w:val="00724D90"/>
    <w:rsid w:val="00724FF5"/>
    <w:rsid w:val="007257B3"/>
    <w:rsid w:val="00725B38"/>
    <w:rsid w:val="0072662C"/>
    <w:rsid w:val="00734342"/>
    <w:rsid w:val="007354A3"/>
    <w:rsid w:val="0073556F"/>
    <w:rsid w:val="007360BC"/>
    <w:rsid w:val="007368A8"/>
    <w:rsid w:val="007373DB"/>
    <w:rsid w:val="0074036F"/>
    <w:rsid w:val="0074048B"/>
    <w:rsid w:val="00741498"/>
    <w:rsid w:val="00744FBA"/>
    <w:rsid w:val="00745AB3"/>
    <w:rsid w:val="00745FB6"/>
    <w:rsid w:val="00747DA6"/>
    <w:rsid w:val="007506E3"/>
    <w:rsid w:val="007515DA"/>
    <w:rsid w:val="00752628"/>
    <w:rsid w:val="00753CC7"/>
    <w:rsid w:val="00755042"/>
    <w:rsid w:val="007551EC"/>
    <w:rsid w:val="00755856"/>
    <w:rsid w:val="007559CD"/>
    <w:rsid w:val="00755DC3"/>
    <w:rsid w:val="007560AE"/>
    <w:rsid w:val="0075658D"/>
    <w:rsid w:val="0075694A"/>
    <w:rsid w:val="00756A92"/>
    <w:rsid w:val="0075717A"/>
    <w:rsid w:val="00761AFA"/>
    <w:rsid w:val="00763948"/>
    <w:rsid w:val="007639E2"/>
    <w:rsid w:val="007658C3"/>
    <w:rsid w:val="00766B45"/>
    <w:rsid w:val="00767C1D"/>
    <w:rsid w:val="00770B9A"/>
    <w:rsid w:val="007710AE"/>
    <w:rsid w:val="0077133B"/>
    <w:rsid w:val="00771CB5"/>
    <w:rsid w:val="00772022"/>
    <w:rsid w:val="00772265"/>
    <w:rsid w:val="0077266C"/>
    <w:rsid w:val="0077385F"/>
    <w:rsid w:val="0077399D"/>
    <w:rsid w:val="007759DA"/>
    <w:rsid w:val="007768D3"/>
    <w:rsid w:val="007773BD"/>
    <w:rsid w:val="007811D1"/>
    <w:rsid w:val="007831A7"/>
    <w:rsid w:val="007834C9"/>
    <w:rsid w:val="00784294"/>
    <w:rsid w:val="00786623"/>
    <w:rsid w:val="00786E7A"/>
    <w:rsid w:val="00786FF0"/>
    <w:rsid w:val="00787082"/>
    <w:rsid w:val="007872BE"/>
    <w:rsid w:val="00787842"/>
    <w:rsid w:val="00794D67"/>
    <w:rsid w:val="007955C7"/>
    <w:rsid w:val="007974FF"/>
    <w:rsid w:val="007978A7"/>
    <w:rsid w:val="007A0B87"/>
    <w:rsid w:val="007A1A11"/>
    <w:rsid w:val="007A1EDF"/>
    <w:rsid w:val="007A424B"/>
    <w:rsid w:val="007A443D"/>
    <w:rsid w:val="007A5A0C"/>
    <w:rsid w:val="007A61B8"/>
    <w:rsid w:val="007A6485"/>
    <w:rsid w:val="007B0580"/>
    <w:rsid w:val="007B2D69"/>
    <w:rsid w:val="007B3261"/>
    <w:rsid w:val="007B55CC"/>
    <w:rsid w:val="007B5C72"/>
    <w:rsid w:val="007B6A93"/>
    <w:rsid w:val="007C1432"/>
    <w:rsid w:val="007C18F7"/>
    <w:rsid w:val="007C1F6F"/>
    <w:rsid w:val="007C2BE4"/>
    <w:rsid w:val="007C31E0"/>
    <w:rsid w:val="007C35A1"/>
    <w:rsid w:val="007C39FB"/>
    <w:rsid w:val="007C4782"/>
    <w:rsid w:val="007C5648"/>
    <w:rsid w:val="007C784A"/>
    <w:rsid w:val="007D076F"/>
    <w:rsid w:val="007D0D1B"/>
    <w:rsid w:val="007D16E9"/>
    <w:rsid w:val="007D1B45"/>
    <w:rsid w:val="007D2078"/>
    <w:rsid w:val="007D2616"/>
    <w:rsid w:val="007D2C7D"/>
    <w:rsid w:val="007D4845"/>
    <w:rsid w:val="007D62C5"/>
    <w:rsid w:val="007D6740"/>
    <w:rsid w:val="007D6F6F"/>
    <w:rsid w:val="007E0598"/>
    <w:rsid w:val="007E0E0C"/>
    <w:rsid w:val="007E11CD"/>
    <w:rsid w:val="007E1563"/>
    <w:rsid w:val="007E189A"/>
    <w:rsid w:val="007E31CF"/>
    <w:rsid w:val="007E3AA0"/>
    <w:rsid w:val="007E3EF8"/>
    <w:rsid w:val="007E44A7"/>
    <w:rsid w:val="007E50F4"/>
    <w:rsid w:val="007E6154"/>
    <w:rsid w:val="007E645B"/>
    <w:rsid w:val="007F2001"/>
    <w:rsid w:val="007F2F1D"/>
    <w:rsid w:val="008028C7"/>
    <w:rsid w:val="00802C88"/>
    <w:rsid w:val="008031D8"/>
    <w:rsid w:val="00804847"/>
    <w:rsid w:val="00805CDE"/>
    <w:rsid w:val="008071E8"/>
    <w:rsid w:val="00807576"/>
    <w:rsid w:val="00807ED0"/>
    <w:rsid w:val="008107EA"/>
    <w:rsid w:val="00810BB0"/>
    <w:rsid w:val="0081173D"/>
    <w:rsid w:val="008118D1"/>
    <w:rsid w:val="00811949"/>
    <w:rsid w:val="00814C33"/>
    <w:rsid w:val="00816430"/>
    <w:rsid w:val="00816BB5"/>
    <w:rsid w:val="0081795C"/>
    <w:rsid w:val="008215B4"/>
    <w:rsid w:val="0082269E"/>
    <w:rsid w:val="00822C60"/>
    <w:rsid w:val="00822D15"/>
    <w:rsid w:val="00823964"/>
    <w:rsid w:val="0082413A"/>
    <w:rsid w:val="0082576A"/>
    <w:rsid w:val="00825AC5"/>
    <w:rsid w:val="00825CBA"/>
    <w:rsid w:val="00825D72"/>
    <w:rsid w:val="00827206"/>
    <w:rsid w:val="0083134A"/>
    <w:rsid w:val="008320EB"/>
    <w:rsid w:val="00833713"/>
    <w:rsid w:val="008349BC"/>
    <w:rsid w:val="00836376"/>
    <w:rsid w:val="00837C51"/>
    <w:rsid w:val="00840343"/>
    <w:rsid w:val="00840AC7"/>
    <w:rsid w:val="00841382"/>
    <w:rsid w:val="008442AE"/>
    <w:rsid w:val="008444CF"/>
    <w:rsid w:val="00844E4C"/>
    <w:rsid w:val="00847A4F"/>
    <w:rsid w:val="00847EEF"/>
    <w:rsid w:val="00852ACB"/>
    <w:rsid w:val="00853B0D"/>
    <w:rsid w:val="008547AF"/>
    <w:rsid w:val="00854C3F"/>
    <w:rsid w:val="00855935"/>
    <w:rsid w:val="0085632B"/>
    <w:rsid w:val="00856A2A"/>
    <w:rsid w:val="00860581"/>
    <w:rsid w:val="00860A9E"/>
    <w:rsid w:val="00861B71"/>
    <w:rsid w:val="008656B2"/>
    <w:rsid w:val="0087236D"/>
    <w:rsid w:val="00873CDA"/>
    <w:rsid w:val="0087539C"/>
    <w:rsid w:val="00875B80"/>
    <w:rsid w:val="00877173"/>
    <w:rsid w:val="00880E5D"/>
    <w:rsid w:val="00881DF9"/>
    <w:rsid w:val="008823F6"/>
    <w:rsid w:val="00883BCD"/>
    <w:rsid w:val="00883DD9"/>
    <w:rsid w:val="00883F26"/>
    <w:rsid w:val="00884DCF"/>
    <w:rsid w:val="00886352"/>
    <w:rsid w:val="00886389"/>
    <w:rsid w:val="00887849"/>
    <w:rsid w:val="00891447"/>
    <w:rsid w:val="00894DA7"/>
    <w:rsid w:val="00895A3C"/>
    <w:rsid w:val="00896937"/>
    <w:rsid w:val="0089754B"/>
    <w:rsid w:val="00897704"/>
    <w:rsid w:val="00897809"/>
    <w:rsid w:val="00897FC4"/>
    <w:rsid w:val="008A012E"/>
    <w:rsid w:val="008A0516"/>
    <w:rsid w:val="008A1873"/>
    <w:rsid w:val="008A19BF"/>
    <w:rsid w:val="008A44C9"/>
    <w:rsid w:val="008A46E9"/>
    <w:rsid w:val="008B07F4"/>
    <w:rsid w:val="008B0868"/>
    <w:rsid w:val="008B1471"/>
    <w:rsid w:val="008B249E"/>
    <w:rsid w:val="008B2545"/>
    <w:rsid w:val="008B5047"/>
    <w:rsid w:val="008B6459"/>
    <w:rsid w:val="008B651A"/>
    <w:rsid w:val="008B6932"/>
    <w:rsid w:val="008B6A59"/>
    <w:rsid w:val="008C0104"/>
    <w:rsid w:val="008C0FAA"/>
    <w:rsid w:val="008C2E34"/>
    <w:rsid w:val="008C3354"/>
    <w:rsid w:val="008C38A4"/>
    <w:rsid w:val="008C6B62"/>
    <w:rsid w:val="008C6DA1"/>
    <w:rsid w:val="008C73A0"/>
    <w:rsid w:val="008C7F0E"/>
    <w:rsid w:val="008D037F"/>
    <w:rsid w:val="008D1327"/>
    <w:rsid w:val="008D1BDF"/>
    <w:rsid w:val="008D27B3"/>
    <w:rsid w:val="008D2F85"/>
    <w:rsid w:val="008D589F"/>
    <w:rsid w:val="008D5B8C"/>
    <w:rsid w:val="008D5BD1"/>
    <w:rsid w:val="008D780E"/>
    <w:rsid w:val="008E03EB"/>
    <w:rsid w:val="008E0438"/>
    <w:rsid w:val="008E1212"/>
    <w:rsid w:val="008E1C3C"/>
    <w:rsid w:val="008E27AA"/>
    <w:rsid w:val="008E28F9"/>
    <w:rsid w:val="008E2A34"/>
    <w:rsid w:val="008E4280"/>
    <w:rsid w:val="008E4474"/>
    <w:rsid w:val="008E4FFA"/>
    <w:rsid w:val="008E559B"/>
    <w:rsid w:val="008E5646"/>
    <w:rsid w:val="008E56E7"/>
    <w:rsid w:val="008E623E"/>
    <w:rsid w:val="008F1FC1"/>
    <w:rsid w:val="008F204B"/>
    <w:rsid w:val="008F2197"/>
    <w:rsid w:val="008F2805"/>
    <w:rsid w:val="008F2824"/>
    <w:rsid w:val="008F355F"/>
    <w:rsid w:val="008F35C7"/>
    <w:rsid w:val="008F75BB"/>
    <w:rsid w:val="00903902"/>
    <w:rsid w:val="00904356"/>
    <w:rsid w:val="00904D14"/>
    <w:rsid w:val="0090594C"/>
    <w:rsid w:val="00907017"/>
    <w:rsid w:val="00907639"/>
    <w:rsid w:val="009109A8"/>
    <w:rsid w:val="00910A92"/>
    <w:rsid w:val="00911234"/>
    <w:rsid w:val="00912401"/>
    <w:rsid w:val="00912709"/>
    <w:rsid w:val="00913797"/>
    <w:rsid w:val="00913A87"/>
    <w:rsid w:val="00913C92"/>
    <w:rsid w:val="009140F0"/>
    <w:rsid w:val="00914776"/>
    <w:rsid w:val="00915841"/>
    <w:rsid w:val="0092082A"/>
    <w:rsid w:val="00920AAA"/>
    <w:rsid w:val="00921509"/>
    <w:rsid w:val="00921C76"/>
    <w:rsid w:val="0092292C"/>
    <w:rsid w:val="00923728"/>
    <w:rsid w:val="00924739"/>
    <w:rsid w:val="00925730"/>
    <w:rsid w:val="00925BE8"/>
    <w:rsid w:val="00925E8B"/>
    <w:rsid w:val="009260F7"/>
    <w:rsid w:val="00926221"/>
    <w:rsid w:val="00926B1E"/>
    <w:rsid w:val="00926E85"/>
    <w:rsid w:val="00930C42"/>
    <w:rsid w:val="0093137D"/>
    <w:rsid w:val="00932EA9"/>
    <w:rsid w:val="00932F29"/>
    <w:rsid w:val="00935954"/>
    <w:rsid w:val="00935C2B"/>
    <w:rsid w:val="009378AB"/>
    <w:rsid w:val="00937CC6"/>
    <w:rsid w:val="00940ED1"/>
    <w:rsid w:val="0094144F"/>
    <w:rsid w:val="009428EF"/>
    <w:rsid w:val="00942B0A"/>
    <w:rsid w:val="009430B1"/>
    <w:rsid w:val="00943CA3"/>
    <w:rsid w:val="009441F9"/>
    <w:rsid w:val="00946BCE"/>
    <w:rsid w:val="00951386"/>
    <w:rsid w:val="009533DF"/>
    <w:rsid w:val="009533F5"/>
    <w:rsid w:val="00953A6E"/>
    <w:rsid w:val="00955DFC"/>
    <w:rsid w:val="00961435"/>
    <w:rsid w:val="00962801"/>
    <w:rsid w:val="00964560"/>
    <w:rsid w:val="0096631C"/>
    <w:rsid w:val="00967D2F"/>
    <w:rsid w:val="00971722"/>
    <w:rsid w:val="00972154"/>
    <w:rsid w:val="009738B8"/>
    <w:rsid w:val="0097419C"/>
    <w:rsid w:val="00974901"/>
    <w:rsid w:val="00976320"/>
    <w:rsid w:val="00980652"/>
    <w:rsid w:val="00980743"/>
    <w:rsid w:val="00981216"/>
    <w:rsid w:val="009814DF"/>
    <w:rsid w:val="00981FF4"/>
    <w:rsid w:val="009825CC"/>
    <w:rsid w:val="009857C0"/>
    <w:rsid w:val="0098622F"/>
    <w:rsid w:val="00987489"/>
    <w:rsid w:val="009874F7"/>
    <w:rsid w:val="00990678"/>
    <w:rsid w:val="0099067B"/>
    <w:rsid w:val="009915E7"/>
    <w:rsid w:val="00992BC1"/>
    <w:rsid w:val="00993951"/>
    <w:rsid w:val="00995027"/>
    <w:rsid w:val="00997068"/>
    <w:rsid w:val="009973EC"/>
    <w:rsid w:val="009974DE"/>
    <w:rsid w:val="00997982"/>
    <w:rsid w:val="009A48D0"/>
    <w:rsid w:val="009A5F5A"/>
    <w:rsid w:val="009A6242"/>
    <w:rsid w:val="009A6F79"/>
    <w:rsid w:val="009A7BD8"/>
    <w:rsid w:val="009B2090"/>
    <w:rsid w:val="009B2B30"/>
    <w:rsid w:val="009B4CE1"/>
    <w:rsid w:val="009B633D"/>
    <w:rsid w:val="009B6DAC"/>
    <w:rsid w:val="009C043F"/>
    <w:rsid w:val="009C2AAC"/>
    <w:rsid w:val="009C2BEA"/>
    <w:rsid w:val="009C2FA1"/>
    <w:rsid w:val="009C3397"/>
    <w:rsid w:val="009C4B13"/>
    <w:rsid w:val="009C4B50"/>
    <w:rsid w:val="009C79F7"/>
    <w:rsid w:val="009D19C8"/>
    <w:rsid w:val="009D1B74"/>
    <w:rsid w:val="009D24DD"/>
    <w:rsid w:val="009D25AA"/>
    <w:rsid w:val="009D3410"/>
    <w:rsid w:val="009D38FB"/>
    <w:rsid w:val="009D48CC"/>
    <w:rsid w:val="009D4BC1"/>
    <w:rsid w:val="009D5261"/>
    <w:rsid w:val="009D60C4"/>
    <w:rsid w:val="009D6CE7"/>
    <w:rsid w:val="009D7D1A"/>
    <w:rsid w:val="009E0494"/>
    <w:rsid w:val="009E2FC8"/>
    <w:rsid w:val="009E3686"/>
    <w:rsid w:val="009E3B13"/>
    <w:rsid w:val="009E3EA9"/>
    <w:rsid w:val="009E4B43"/>
    <w:rsid w:val="009E5720"/>
    <w:rsid w:val="009E5FB2"/>
    <w:rsid w:val="009F04CF"/>
    <w:rsid w:val="009F2071"/>
    <w:rsid w:val="009F22DE"/>
    <w:rsid w:val="009F34AF"/>
    <w:rsid w:val="009F34D1"/>
    <w:rsid w:val="009F45B2"/>
    <w:rsid w:val="009F537F"/>
    <w:rsid w:val="009F609B"/>
    <w:rsid w:val="00A009B0"/>
    <w:rsid w:val="00A00E2C"/>
    <w:rsid w:val="00A0149E"/>
    <w:rsid w:val="00A01747"/>
    <w:rsid w:val="00A01A9B"/>
    <w:rsid w:val="00A022AB"/>
    <w:rsid w:val="00A03487"/>
    <w:rsid w:val="00A04712"/>
    <w:rsid w:val="00A0475F"/>
    <w:rsid w:val="00A075F9"/>
    <w:rsid w:val="00A07F57"/>
    <w:rsid w:val="00A112FE"/>
    <w:rsid w:val="00A12240"/>
    <w:rsid w:val="00A144E0"/>
    <w:rsid w:val="00A14A4B"/>
    <w:rsid w:val="00A14D96"/>
    <w:rsid w:val="00A17611"/>
    <w:rsid w:val="00A2054B"/>
    <w:rsid w:val="00A20B33"/>
    <w:rsid w:val="00A21F72"/>
    <w:rsid w:val="00A23325"/>
    <w:rsid w:val="00A238EE"/>
    <w:rsid w:val="00A2394F"/>
    <w:rsid w:val="00A2433E"/>
    <w:rsid w:val="00A24CD9"/>
    <w:rsid w:val="00A254F6"/>
    <w:rsid w:val="00A25C1E"/>
    <w:rsid w:val="00A25D7E"/>
    <w:rsid w:val="00A27107"/>
    <w:rsid w:val="00A278C2"/>
    <w:rsid w:val="00A27BA5"/>
    <w:rsid w:val="00A323E6"/>
    <w:rsid w:val="00A3401D"/>
    <w:rsid w:val="00A3494B"/>
    <w:rsid w:val="00A35050"/>
    <w:rsid w:val="00A35766"/>
    <w:rsid w:val="00A35E65"/>
    <w:rsid w:val="00A3750E"/>
    <w:rsid w:val="00A40B89"/>
    <w:rsid w:val="00A41DB7"/>
    <w:rsid w:val="00A42A33"/>
    <w:rsid w:val="00A4487F"/>
    <w:rsid w:val="00A44A4D"/>
    <w:rsid w:val="00A44A7C"/>
    <w:rsid w:val="00A4647D"/>
    <w:rsid w:val="00A5106D"/>
    <w:rsid w:val="00A51335"/>
    <w:rsid w:val="00A51535"/>
    <w:rsid w:val="00A520E1"/>
    <w:rsid w:val="00A52762"/>
    <w:rsid w:val="00A53679"/>
    <w:rsid w:val="00A53C3F"/>
    <w:rsid w:val="00A55791"/>
    <w:rsid w:val="00A55922"/>
    <w:rsid w:val="00A55F80"/>
    <w:rsid w:val="00A60686"/>
    <w:rsid w:val="00A615AD"/>
    <w:rsid w:val="00A61712"/>
    <w:rsid w:val="00A62AD1"/>
    <w:rsid w:val="00A71716"/>
    <w:rsid w:val="00A71E5B"/>
    <w:rsid w:val="00A7245E"/>
    <w:rsid w:val="00A7482F"/>
    <w:rsid w:val="00A75C2F"/>
    <w:rsid w:val="00A812A3"/>
    <w:rsid w:val="00A82162"/>
    <w:rsid w:val="00A82734"/>
    <w:rsid w:val="00A83B7B"/>
    <w:rsid w:val="00A83D9E"/>
    <w:rsid w:val="00A84355"/>
    <w:rsid w:val="00A875DE"/>
    <w:rsid w:val="00A90239"/>
    <w:rsid w:val="00A909ED"/>
    <w:rsid w:val="00A9286A"/>
    <w:rsid w:val="00A937C0"/>
    <w:rsid w:val="00A943E3"/>
    <w:rsid w:val="00A94788"/>
    <w:rsid w:val="00A94BF2"/>
    <w:rsid w:val="00A96014"/>
    <w:rsid w:val="00A96106"/>
    <w:rsid w:val="00A96E15"/>
    <w:rsid w:val="00AA1A6A"/>
    <w:rsid w:val="00AA2039"/>
    <w:rsid w:val="00AA4D5D"/>
    <w:rsid w:val="00AA6519"/>
    <w:rsid w:val="00AA67EC"/>
    <w:rsid w:val="00AB04F1"/>
    <w:rsid w:val="00AB15CF"/>
    <w:rsid w:val="00AB17C4"/>
    <w:rsid w:val="00AB1C8D"/>
    <w:rsid w:val="00AB2197"/>
    <w:rsid w:val="00AB3D73"/>
    <w:rsid w:val="00AB5A44"/>
    <w:rsid w:val="00AB5D2C"/>
    <w:rsid w:val="00AB6CB0"/>
    <w:rsid w:val="00AB6FEE"/>
    <w:rsid w:val="00AB7AB8"/>
    <w:rsid w:val="00AC1F43"/>
    <w:rsid w:val="00AC255B"/>
    <w:rsid w:val="00AC2960"/>
    <w:rsid w:val="00AC4845"/>
    <w:rsid w:val="00AC503C"/>
    <w:rsid w:val="00AC5B75"/>
    <w:rsid w:val="00AC6818"/>
    <w:rsid w:val="00AC7E98"/>
    <w:rsid w:val="00AD0669"/>
    <w:rsid w:val="00AD42D3"/>
    <w:rsid w:val="00AD511F"/>
    <w:rsid w:val="00AD5316"/>
    <w:rsid w:val="00AD5515"/>
    <w:rsid w:val="00AE01A0"/>
    <w:rsid w:val="00AE0CD5"/>
    <w:rsid w:val="00AE0DD0"/>
    <w:rsid w:val="00AE107A"/>
    <w:rsid w:val="00AE1E37"/>
    <w:rsid w:val="00AE3178"/>
    <w:rsid w:val="00AE517A"/>
    <w:rsid w:val="00AE5B25"/>
    <w:rsid w:val="00AE7E0D"/>
    <w:rsid w:val="00AF0F76"/>
    <w:rsid w:val="00AF353E"/>
    <w:rsid w:val="00AF4378"/>
    <w:rsid w:val="00AF4612"/>
    <w:rsid w:val="00AF57ED"/>
    <w:rsid w:val="00AF5DB8"/>
    <w:rsid w:val="00AF6C34"/>
    <w:rsid w:val="00AF7889"/>
    <w:rsid w:val="00B00053"/>
    <w:rsid w:val="00B002B8"/>
    <w:rsid w:val="00B019BB"/>
    <w:rsid w:val="00B03CC5"/>
    <w:rsid w:val="00B04CE8"/>
    <w:rsid w:val="00B06128"/>
    <w:rsid w:val="00B06572"/>
    <w:rsid w:val="00B06FA1"/>
    <w:rsid w:val="00B12E9E"/>
    <w:rsid w:val="00B14047"/>
    <w:rsid w:val="00B14209"/>
    <w:rsid w:val="00B165DD"/>
    <w:rsid w:val="00B21027"/>
    <w:rsid w:val="00B22E0D"/>
    <w:rsid w:val="00B2330F"/>
    <w:rsid w:val="00B24430"/>
    <w:rsid w:val="00B24E2D"/>
    <w:rsid w:val="00B2536C"/>
    <w:rsid w:val="00B2555E"/>
    <w:rsid w:val="00B25893"/>
    <w:rsid w:val="00B258F2"/>
    <w:rsid w:val="00B2689A"/>
    <w:rsid w:val="00B26DCB"/>
    <w:rsid w:val="00B27C38"/>
    <w:rsid w:val="00B27EBD"/>
    <w:rsid w:val="00B30342"/>
    <w:rsid w:val="00B324BF"/>
    <w:rsid w:val="00B33594"/>
    <w:rsid w:val="00B335FB"/>
    <w:rsid w:val="00B33DE9"/>
    <w:rsid w:val="00B344BF"/>
    <w:rsid w:val="00B34CAA"/>
    <w:rsid w:val="00B34F8D"/>
    <w:rsid w:val="00B3526D"/>
    <w:rsid w:val="00B35D25"/>
    <w:rsid w:val="00B36AB2"/>
    <w:rsid w:val="00B40120"/>
    <w:rsid w:val="00B40927"/>
    <w:rsid w:val="00B40978"/>
    <w:rsid w:val="00B40E4D"/>
    <w:rsid w:val="00B415F9"/>
    <w:rsid w:val="00B420F6"/>
    <w:rsid w:val="00B4298A"/>
    <w:rsid w:val="00B436DB"/>
    <w:rsid w:val="00B43885"/>
    <w:rsid w:val="00B44400"/>
    <w:rsid w:val="00B451DC"/>
    <w:rsid w:val="00B474D8"/>
    <w:rsid w:val="00B47B04"/>
    <w:rsid w:val="00B52A1E"/>
    <w:rsid w:val="00B54D6D"/>
    <w:rsid w:val="00B54F84"/>
    <w:rsid w:val="00B56EEB"/>
    <w:rsid w:val="00B575DC"/>
    <w:rsid w:val="00B613F3"/>
    <w:rsid w:val="00B61B24"/>
    <w:rsid w:val="00B61C1A"/>
    <w:rsid w:val="00B62B10"/>
    <w:rsid w:val="00B63E06"/>
    <w:rsid w:val="00B64476"/>
    <w:rsid w:val="00B65D4F"/>
    <w:rsid w:val="00B66A05"/>
    <w:rsid w:val="00B66E24"/>
    <w:rsid w:val="00B6758B"/>
    <w:rsid w:val="00B70817"/>
    <w:rsid w:val="00B70AD7"/>
    <w:rsid w:val="00B722F1"/>
    <w:rsid w:val="00B72312"/>
    <w:rsid w:val="00B72331"/>
    <w:rsid w:val="00B72F46"/>
    <w:rsid w:val="00B730A4"/>
    <w:rsid w:val="00B744EE"/>
    <w:rsid w:val="00B75064"/>
    <w:rsid w:val="00B750C0"/>
    <w:rsid w:val="00B756D8"/>
    <w:rsid w:val="00B76933"/>
    <w:rsid w:val="00B772A3"/>
    <w:rsid w:val="00B77527"/>
    <w:rsid w:val="00B80529"/>
    <w:rsid w:val="00B818DC"/>
    <w:rsid w:val="00B81A0B"/>
    <w:rsid w:val="00B828BA"/>
    <w:rsid w:val="00B84A2F"/>
    <w:rsid w:val="00B862BC"/>
    <w:rsid w:val="00B876DC"/>
    <w:rsid w:val="00B90342"/>
    <w:rsid w:val="00B904D6"/>
    <w:rsid w:val="00B90E18"/>
    <w:rsid w:val="00B941AC"/>
    <w:rsid w:val="00B9425E"/>
    <w:rsid w:val="00B95393"/>
    <w:rsid w:val="00B961B3"/>
    <w:rsid w:val="00B96358"/>
    <w:rsid w:val="00B96DA0"/>
    <w:rsid w:val="00B96FB3"/>
    <w:rsid w:val="00B97062"/>
    <w:rsid w:val="00BA0973"/>
    <w:rsid w:val="00BA12E5"/>
    <w:rsid w:val="00BA13DA"/>
    <w:rsid w:val="00BA2BE6"/>
    <w:rsid w:val="00BA3526"/>
    <w:rsid w:val="00BA3C86"/>
    <w:rsid w:val="00BA4E03"/>
    <w:rsid w:val="00BA6A2F"/>
    <w:rsid w:val="00BA6C22"/>
    <w:rsid w:val="00BA7627"/>
    <w:rsid w:val="00BA7BAC"/>
    <w:rsid w:val="00BB0498"/>
    <w:rsid w:val="00BB10ED"/>
    <w:rsid w:val="00BB14FE"/>
    <w:rsid w:val="00BB1693"/>
    <w:rsid w:val="00BB49D4"/>
    <w:rsid w:val="00BB6873"/>
    <w:rsid w:val="00BB68B3"/>
    <w:rsid w:val="00BB77B3"/>
    <w:rsid w:val="00BB79B5"/>
    <w:rsid w:val="00BC049A"/>
    <w:rsid w:val="00BC04AA"/>
    <w:rsid w:val="00BC0FEE"/>
    <w:rsid w:val="00BC2CBE"/>
    <w:rsid w:val="00BC6A2C"/>
    <w:rsid w:val="00BC7D2A"/>
    <w:rsid w:val="00BC7EA1"/>
    <w:rsid w:val="00BD0726"/>
    <w:rsid w:val="00BD1419"/>
    <w:rsid w:val="00BD14B5"/>
    <w:rsid w:val="00BD22DC"/>
    <w:rsid w:val="00BD3DD6"/>
    <w:rsid w:val="00BD55E6"/>
    <w:rsid w:val="00BD67A0"/>
    <w:rsid w:val="00BD70E2"/>
    <w:rsid w:val="00BE3A44"/>
    <w:rsid w:val="00BE4B36"/>
    <w:rsid w:val="00BE5DA4"/>
    <w:rsid w:val="00BE62A6"/>
    <w:rsid w:val="00BE6C3C"/>
    <w:rsid w:val="00BE70F0"/>
    <w:rsid w:val="00BF12E6"/>
    <w:rsid w:val="00BF173E"/>
    <w:rsid w:val="00BF1DDC"/>
    <w:rsid w:val="00BF3BAF"/>
    <w:rsid w:val="00BF4851"/>
    <w:rsid w:val="00BF59BD"/>
    <w:rsid w:val="00BF601F"/>
    <w:rsid w:val="00BF60A5"/>
    <w:rsid w:val="00BF650C"/>
    <w:rsid w:val="00BF6852"/>
    <w:rsid w:val="00C00CFD"/>
    <w:rsid w:val="00C02302"/>
    <w:rsid w:val="00C0247E"/>
    <w:rsid w:val="00C048AB"/>
    <w:rsid w:val="00C05ABB"/>
    <w:rsid w:val="00C05CB1"/>
    <w:rsid w:val="00C05E43"/>
    <w:rsid w:val="00C05ED0"/>
    <w:rsid w:val="00C06108"/>
    <w:rsid w:val="00C110D6"/>
    <w:rsid w:val="00C12832"/>
    <w:rsid w:val="00C135A0"/>
    <w:rsid w:val="00C14BCC"/>
    <w:rsid w:val="00C1546A"/>
    <w:rsid w:val="00C16A09"/>
    <w:rsid w:val="00C16A9B"/>
    <w:rsid w:val="00C20988"/>
    <w:rsid w:val="00C20B79"/>
    <w:rsid w:val="00C20EF2"/>
    <w:rsid w:val="00C217EB"/>
    <w:rsid w:val="00C21F87"/>
    <w:rsid w:val="00C221C0"/>
    <w:rsid w:val="00C23E90"/>
    <w:rsid w:val="00C25A44"/>
    <w:rsid w:val="00C2763D"/>
    <w:rsid w:val="00C31812"/>
    <w:rsid w:val="00C328E1"/>
    <w:rsid w:val="00C34A3E"/>
    <w:rsid w:val="00C36829"/>
    <w:rsid w:val="00C40521"/>
    <w:rsid w:val="00C410B7"/>
    <w:rsid w:val="00C411FE"/>
    <w:rsid w:val="00C41681"/>
    <w:rsid w:val="00C44083"/>
    <w:rsid w:val="00C45E23"/>
    <w:rsid w:val="00C47A84"/>
    <w:rsid w:val="00C47DA2"/>
    <w:rsid w:val="00C47F78"/>
    <w:rsid w:val="00C504C1"/>
    <w:rsid w:val="00C50C57"/>
    <w:rsid w:val="00C514D3"/>
    <w:rsid w:val="00C51FBA"/>
    <w:rsid w:val="00C53285"/>
    <w:rsid w:val="00C56741"/>
    <w:rsid w:val="00C56E7A"/>
    <w:rsid w:val="00C614E0"/>
    <w:rsid w:val="00C6368A"/>
    <w:rsid w:val="00C64939"/>
    <w:rsid w:val="00C65BF1"/>
    <w:rsid w:val="00C66E49"/>
    <w:rsid w:val="00C675CD"/>
    <w:rsid w:val="00C70339"/>
    <w:rsid w:val="00C70FA3"/>
    <w:rsid w:val="00C71145"/>
    <w:rsid w:val="00C71506"/>
    <w:rsid w:val="00C72AAC"/>
    <w:rsid w:val="00C75225"/>
    <w:rsid w:val="00C75CD9"/>
    <w:rsid w:val="00C808B8"/>
    <w:rsid w:val="00C81A14"/>
    <w:rsid w:val="00C83DFF"/>
    <w:rsid w:val="00C83E8B"/>
    <w:rsid w:val="00C85E4E"/>
    <w:rsid w:val="00C8642D"/>
    <w:rsid w:val="00C8664F"/>
    <w:rsid w:val="00C86F54"/>
    <w:rsid w:val="00C917D1"/>
    <w:rsid w:val="00C93492"/>
    <w:rsid w:val="00C9514B"/>
    <w:rsid w:val="00C9632C"/>
    <w:rsid w:val="00C972CB"/>
    <w:rsid w:val="00C97357"/>
    <w:rsid w:val="00CA00ED"/>
    <w:rsid w:val="00CA0E65"/>
    <w:rsid w:val="00CA17DB"/>
    <w:rsid w:val="00CA1877"/>
    <w:rsid w:val="00CA36C0"/>
    <w:rsid w:val="00CA389B"/>
    <w:rsid w:val="00CA5115"/>
    <w:rsid w:val="00CA6230"/>
    <w:rsid w:val="00CB0BBE"/>
    <w:rsid w:val="00CB1D08"/>
    <w:rsid w:val="00CB37D8"/>
    <w:rsid w:val="00CB414E"/>
    <w:rsid w:val="00CB446C"/>
    <w:rsid w:val="00CB49FB"/>
    <w:rsid w:val="00CB4FE2"/>
    <w:rsid w:val="00CB507F"/>
    <w:rsid w:val="00CB6733"/>
    <w:rsid w:val="00CB69DA"/>
    <w:rsid w:val="00CB6A0A"/>
    <w:rsid w:val="00CC277D"/>
    <w:rsid w:val="00CC3992"/>
    <w:rsid w:val="00CC4207"/>
    <w:rsid w:val="00CC4CE2"/>
    <w:rsid w:val="00CC5338"/>
    <w:rsid w:val="00CC7577"/>
    <w:rsid w:val="00CC7AE5"/>
    <w:rsid w:val="00CD17DA"/>
    <w:rsid w:val="00CD1B0A"/>
    <w:rsid w:val="00CD50E8"/>
    <w:rsid w:val="00CD623A"/>
    <w:rsid w:val="00CE01F3"/>
    <w:rsid w:val="00CE2D71"/>
    <w:rsid w:val="00CE3349"/>
    <w:rsid w:val="00CE35D6"/>
    <w:rsid w:val="00CE390F"/>
    <w:rsid w:val="00CE3F00"/>
    <w:rsid w:val="00CE4F0E"/>
    <w:rsid w:val="00CE6239"/>
    <w:rsid w:val="00CE6D4F"/>
    <w:rsid w:val="00CF0834"/>
    <w:rsid w:val="00CF089E"/>
    <w:rsid w:val="00CF1DFF"/>
    <w:rsid w:val="00CF242F"/>
    <w:rsid w:val="00CF32B2"/>
    <w:rsid w:val="00CF34C1"/>
    <w:rsid w:val="00CF5245"/>
    <w:rsid w:val="00CF5E57"/>
    <w:rsid w:val="00D00954"/>
    <w:rsid w:val="00D01419"/>
    <w:rsid w:val="00D0254A"/>
    <w:rsid w:val="00D0270B"/>
    <w:rsid w:val="00D03ABE"/>
    <w:rsid w:val="00D0455A"/>
    <w:rsid w:val="00D0469A"/>
    <w:rsid w:val="00D0477D"/>
    <w:rsid w:val="00D06A89"/>
    <w:rsid w:val="00D132D8"/>
    <w:rsid w:val="00D13F97"/>
    <w:rsid w:val="00D1465B"/>
    <w:rsid w:val="00D14EC6"/>
    <w:rsid w:val="00D15DD7"/>
    <w:rsid w:val="00D20E82"/>
    <w:rsid w:val="00D21B27"/>
    <w:rsid w:val="00D21BB9"/>
    <w:rsid w:val="00D25FDE"/>
    <w:rsid w:val="00D3020E"/>
    <w:rsid w:val="00D30293"/>
    <w:rsid w:val="00D30C19"/>
    <w:rsid w:val="00D3118A"/>
    <w:rsid w:val="00D31779"/>
    <w:rsid w:val="00D32C93"/>
    <w:rsid w:val="00D33A6E"/>
    <w:rsid w:val="00D33E47"/>
    <w:rsid w:val="00D34903"/>
    <w:rsid w:val="00D34E5B"/>
    <w:rsid w:val="00D3511D"/>
    <w:rsid w:val="00D36046"/>
    <w:rsid w:val="00D364BF"/>
    <w:rsid w:val="00D36607"/>
    <w:rsid w:val="00D36628"/>
    <w:rsid w:val="00D36BD2"/>
    <w:rsid w:val="00D375E9"/>
    <w:rsid w:val="00D40DA8"/>
    <w:rsid w:val="00D41915"/>
    <w:rsid w:val="00D425AA"/>
    <w:rsid w:val="00D43286"/>
    <w:rsid w:val="00D454DF"/>
    <w:rsid w:val="00D45C36"/>
    <w:rsid w:val="00D469E6"/>
    <w:rsid w:val="00D5037D"/>
    <w:rsid w:val="00D51530"/>
    <w:rsid w:val="00D543BC"/>
    <w:rsid w:val="00D551F8"/>
    <w:rsid w:val="00D56816"/>
    <w:rsid w:val="00D56E53"/>
    <w:rsid w:val="00D6005A"/>
    <w:rsid w:val="00D60A87"/>
    <w:rsid w:val="00D61687"/>
    <w:rsid w:val="00D61BB2"/>
    <w:rsid w:val="00D61D71"/>
    <w:rsid w:val="00D620CC"/>
    <w:rsid w:val="00D650DD"/>
    <w:rsid w:val="00D66B74"/>
    <w:rsid w:val="00D70924"/>
    <w:rsid w:val="00D7316D"/>
    <w:rsid w:val="00D733DF"/>
    <w:rsid w:val="00D74C6D"/>
    <w:rsid w:val="00D75262"/>
    <w:rsid w:val="00D7607B"/>
    <w:rsid w:val="00D7766A"/>
    <w:rsid w:val="00D77FBA"/>
    <w:rsid w:val="00D8111E"/>
    <w:rsid w:val="00D81A2C"/>
    <w:rsid w:val="00D82767"/>
    <w:rsid w:val="00D835E3"/>
    <w:rsid w:val="00D83B69"/>
    <w:rsid w:val="00D83DC9"/>
    <w:rsid w:val="00D84792"/>
    <w:rsid w:val="00D84A44"/>
    <w:rsid w:val="00D908CB"/>
    <w:rsid w:val="00D91178"/>
    <w:rsid w:val="00D918A0"/>
    <w:rsid w:val="00D91BA0"/>
    <w:rsid w:val="00D94CC6"/>
    <w:rsid w:val="00D95857"/>
    <w:rsid w:val="00D95AC9"/>
    <w:rsid w:val="00D974AF"/>
    <w:rsid w:val="00D97859"/>
    <w:rsid w:val="00DA1980"/>
    <w:rsid w:val="00DA239C"/>
    <w:rsid w:val="00DA2A46"/>
    <w:rsid w:val="00DA2E03"/>
    <w:rsid w:val="00DA31E8"/>
    <w:rsid w:val="00DA4195"/>
    <w:rsid w:val="00DA4CA0"/>
    <w:rsid w:val="00DA5B5A"/>
    <w:rsid w:val="00DA5DCF"/>
    <w:rsid w:val="00DA6EEF"/>
    <w:rsid w:val="00DA71D1"/>
    <w:rsid w:val="00DB0346"/>
    <w:rsid w:val="00DB0A80"/>
    <w:rsid w:val="00DB1110"/>
    <w:rsid w:val="00DB1175"/>
    <w:rsid w:val="00DB1E97"/>
    <w:rsid w:val="00DB2170"/>
    <w:rsid w:val="00DB281F"/>
    <w:rsid w:val="00DB3032"/>
    <w:rsid w:val="00DB4FB9"/>
    <w:rsid w:val="00DB5A47"/>
    <w:rsid w:val="00DC0783"/>
    <w:rsid w:val="00DC0821"/>
    <w:rsid w:val="00DC0A89"/>
    <w:rsid w:val="00DC1A01"/>
    <w:rsid w:val="00DC297B"/>
    <w:rsid w:val="00DC3857"/>
    <w:rsid w:val="00DC38B6"/>
    <w:rsid w:val="00DC3BD7"/>
    <w:rsid w:val="00DC47B7"/>
    <w:rsid w:val="00DC47ED"/>
    <w:rsid w:val="00DC5982"/>
    <w:rsid w:val="00DC5D54"/>
    <w:rsid w:val="00DC7C14"/>
    <w:rsid w:val="00DC7D08"/>
    <w:rsid w:val="00DD3CE7"/>
    <w:rsid w:val="00DD3DC0"/>
    <w:rsid w:val="00DD3EA9"/>
    <w:rsid w:val="00DD54B0"/>
    <w:rsid w:val="00DD646C"/>
    <w:rsid w:val="00DD6814"/>
    <w:rsid w:val="00DD6B24"/>
    <w:rsid w:val="00DE0C14"/>
    <w:rsid w:val="00DE1499"/>
    <w:rsid w:val="00DE2037"/>
    <w:rsid w:val="00DE283E"/>
    <w:rsid w:val="00DE2F43"/>
    <w:rsid w:val="00DE3077"/>
    <w:rsid w:val="00DE398D"/>
    <w:rsid w:val="00DE42F7"/>
    <w:rsid w:val="00DE51BF"/>
    <w:rsid w:val="00DE59EC"/>
    <w:rsid w:val="00DE7020"/>
    <w:rsid w:val="00DF00EC"/>
    <w:rsid w:val="00DF1309"/>
    <w:rsid w:val="00DF18E3"/>
    <w:rsid w:val="00DF1C75"/>
    <w:rsid w:val="00DF4822"/>
    <w:rsid w:val="00DF4F98"/>
    <w:rsid w:val="00DF529A"/>
    <w:rsid w:val="00DF678F"/>
    <w:rsid w:val="00DF6A3B"/>
    <w:rsid w:val="00E00ED1"/>
    <w:rsid w:val="00E015FB"/>
    <w:rsid w:val="00E017AC"/>
    <w:rsid w:val="00E01DDE"/>
    <w:rsid w:val="00E03240"/>
    <w:rsid w:val="00E042E6"/>
    <w:rsid w:val="00E04C75"/>
    <w:rsid w:val="00E04E70"/>
    <w:rsid w:val="00E0527B"/>
    <w:rsid w:val="00E06133"/>
    <w:rsid w:val="00E0616D"/>
    <w:rsid w:val="00E112F9"/>
    <w:rsid w:val="00E13004"/>
    <w:rsid w:val="00E14A66"/>
    <w:rsid w:val="00E1533B"/>
    <w:rsid w:val="00E1649C"/>
    <w:rsid w:val="00E20554"/>
    <w:rsid w:val="00E22279"/>
    <w:rsid w:val="00E23020"/>
    <w:rsid w:val="00E24896"/>
    <w:rsid w:val="00E24EC0"/>
    <w:rsid w:val="00E24F14"/>
    <w:rsid w:val="00E2540A"/>
    <w:rsid w:val="00E26739"/>
    <w:rsid w:val="00E268CB"/>
    <w:rsid w:val="00E27773"/>
    <w:rsid w:val="00E279EC"/>
    <w:rsid w:val="00E3049A"/>
    <w:rsid w:val="00E30CF4"/>
    <w:rsid w:val="00E3118E"/>
    <w:rsid w:val="00E31C81"/>
    <w:rsid w:val="00E31D74"/>
    <w:rsid w:val="00E3240F"/>
    <w:rsid w:val="00E32A11"/>
    <w:rsid w:val="00E33072"/>
    <w:rsid w:val="00E3399D"/>
    <w:rsid w:val="00E34306"/>
    <w:rsid w:val="00E34814"/>
    <w:rsid w:val="00E35679"/>
    <w:rsid w:val="00E36A3B"/>
    <w:rsid w:val="00E36BC8"/>
    <w:rsid w:val="00E36F16"/>
    <w:rsid w:val="00E40A90"/>
    <w:rsid w:val="00E413D0"/>
    <w:rsid w:val="00E4160B"/>
    <w:rsid w:val="00E41CEC"/>
    <w:rsid w:val="00E4208A"/>
    <w:rsid w:val="00E425CD"/>
    <w:rsid w:val="00E42C74"/>
    <w:rsid w:val="00E43E67"/>
    <w:rsid w:val="00E454A4"/>
    <w:rsid w:val="00E5036F"/>
    <w:rsid w:val="00E508CB"/>
    <w:rsid w:val="00E51B6C"/>
    <w:rsid w:val="00E572A9"/>
    <w:rsid w:val="00E606F4"/>
    <w:rsid w:val="00E6099F"/>
    <w:rsid w:val="00E61B1B"/>
    <w:rsid w:val="00E6333A"/>
    <w:rsid w:val="00E655E2"/>
    <w:rsid w:val="00E66D6A"/>
    <w:rsid w:val="00E66E32"/>
    <w:rsid w:val="00E704C4"/>
    <w:rsid w:val="00E733FC"/>
    <w:rsid w:val="00E75F70"/>
    <w:rsid w:val="00E7671F"/>
    <w:rsid w:val="00E77121"/>
    <w:rsid w:val="00E77811"/>
    <w:rsid w:val="00E83928"/>
    <w:rsid w:val="00E843FA"/>
    <w:rsid w:val="00E85111"/>
    <w:rsid w:val="00E85F84"/>
    <w:rsid w:val="00E9071F"/>
    <w:rsid w:val="00E91007"/>
    <w:rsid w:val="00E91018"/>
    <w:rsid w:val="00E914BE"/>
    <w:rsid w:val="00E9203D"/>
    <w:rsid w:val="00E92271"/>
    <w:rsid w:val="00E93558"/>
    <w:rsid w:val="00E943A7"/>
    <w:rsid w:val="00E94FEA"/>
    <w:rsid w:val="00E9635E"/>
    <w:rsid w:val="00E977A2"/>
    <w:rsid w:val="00E97900"/>
    <w:rsid w:val="00EA0225"/>
    <w:rsid w:val="00EA0378"/>
    <w:rsid w:val="00EA061C"/>
    <w:rsid w:val="00EA2C9D"/>
    <w:rsid w:val="00EA4C70"/>
    <w:rsid w:val="00EB02F9"/>
    <w:rsid w:val="00EB03B6"/>
    <w:rsid w:val="00EB16FC"/>
    <w:rsid w:val="00EB3361"/>
    <w:rsid w:val="00EB4B05"/>
    <w:rsid w:val="00EB5D04"/>
    <w:rsid w:val="00EB7288"/>
    <w:rsid w:val="00EB745A"/>
    <w:rsid w:val="00EB7CF1"/>
    <w:rsid w:val="00EC24FF"/>
    <w:rsid w:val="00EC2C7A"/>
    <w:rsid w:val="00EC2DAE"/>
    <w:rsid w:val="00EC3D11"/>
    <w:rsid w:val="00EC4186"/>
    <w:rsid w:val="00EC5305"/>
    <w:rsid w:val="00ED2811"/>
    <w:rsid w:val="00ED4308"/>
    <w:rsid w:val="00ED4E6B"/>
    <w:rsid w:val="00ED5B21"/>
    <w:rsid w:val="00ED631F"/>
    <w:rsid w:val="00ED6610"/>
    <w:rsid w:val="00ED74EC"/>
    <w:rsid w:val="00ED7507"/>
    <w:rsid w:val="00ED76D7"/>
    <w:rsid w:val="00ED792F"/>
    <w:rsid w:val="00EE0919"/>
    <w:rsid w:val="00EE1B7C"/>
    <w:rsid w:val="00EE415F"/>
    <w:rsid w:val="00EE4C43"/>
    <w:rsid w:val="00EE6A46"/>
    <w:rsid w:val="00EE7FE3"/>
    <w:rsid w:val="00EF03DF"/>
    <w:rsid w:val="00EF0E3A"/>
    <w:rsid w:val="00EF31B9"/>
    <w:rsid w:val="00EF469C"/>
    <w:rsid w:val="00EF4C6D"/>
    <w:rsid w:val="00EF6FBA"/>
    <w:rsid w:val="00EF741C"/>
    <w:rsid w:val="00F003D3"/>
    <w:rsid w:val="00F01BB6"/>
    <w:rsid w:val="00F03DD9"/>
    <w:rsid w:val="00F05047"/>
    <w:rsid w:val="00F060CE"/>
    <w:rsid w:val="00F06890"/>
    <w:rsid w:val="00F079B4"/>
    <w:rsid w:val="00F07A3E"/>
    <w:rsid w:val="00F07A4A"/>
    <w:rsid w:val="00F109AC"/>
    <w:rsid w:val="00F11A5C"/>
    <w:rsid w:val="00F13E32"/>
    <w:rsid w:val="00F13F93"/>
    <w:rsid w:val="00F14AC5"/>
    <w:rsid w:val="00F17FEB"/>
    <w:rsid w:val="00F202F9"/>
    <w:rsid w:val="00F208E7"/>
    <w:rsid w:val="00F208F7"/>
    <w:rsid w:val="00F2237C"/>
    <w:rsid w:val="00F24535"/>
    <w:rsid w:val="00F2487F"/>
    <w:rsid w:val="00F27E2E"/>
    <w:rsid w:val="00F3059C"/>
    <w:rsid w:val="00F30E72"/>
    <w:rsid w:val="00F31335"/>
    <w:rsid w:val="00F320C9"/>
    <w:rsid w:val="00F32B42"/>
    <w:rsid w:val="00F338A5"/>
    <w:rsid w:val="00F346F9"/>
    <w:rsid w:val="00F34DEE"/>
    <w:rsid w:val="00F35F90"/>
    <w:rsid w:val="00F360D6"/>
    <w:rsid w:val="00F371D4"/>
    <w:rsid w:val="00F37C5D"/>
    <w:rsid w:val="00F40B51"/>
    <w:rsid w:val="00F4146A"/>
    <w:rsid w:val="00F41AE7"/>
    <w:rsid w:val="00F42036"/>
    <w:rsid w:val="00F4256D"/>
    <w:rsid w:val="00F43B68"/>
    <w:rsid w:val="00F4401E"/>
    <w:rsid w:val="00F45B4C"/>
    <w:rsid w:val="00F5058B"/>
    <w:rsid w:val="00F51517"/>
    <w:rsid w:val="00F53C90"/>
    <w:rsid w:val="00F56299"/>
    <w:rsid w:val="00F56AC8"/>
    <w:rsid w:val="00F56C17"/>
    <w:rsid w:val="00F57985"/>
    <w:rsid w:val="00F57A30"/>
    <w:rsid w:val="00F57FB4"/>
    <w:rsid w:val="00F60BBA"/>
    <w:rsid w:val="00F611BA"/>
    <w:rsid w:val="00F62406"/>
    <w:rsid w:val="00F63882"/>
    <w:rsid w:val="00F64B2F"/>
    <w:rsid w:val="00F65A58"/>
    <w:rsid w:val="00F661EA"/>
    <w:rsid w:val="00F673CD"/>
    <w:rsid w:val="00F716FB"/>
    <w:rsid w:val="00F72353"/>
    <w:rsid w:val="00F7301E"/>
    <w:rsid w:val="00F738BD"/>
    <w:rsid w:val="00F739C9"/>
    <w:rsid w:val="00F73E95"/>
    <w:rsid w:val="00F75306"/>
    <w:rsid w:val="00F7556A"/>
    <w:rsid w:val="00F75B15"/>
    <w:rsid w:val="00F76731"/>
    <w:rsid w:val="00F774CE"/>
    <w:rsid w:val="00F80530"/>
    <w:rsid w:val="00F80B61"/>
    <w:rsid w:val="00F80B72"/>
    <w:rsid w:val="00F816E9"/>
    <w:rsid w:val="00F853F8"/>
    <w:rsid w:val="00F909BC"/>
    <w:rsid w:val="00F91195"/>
    <w:rsid w:val="00F91BFF"/>
    <w:rsid w:val="00F935D5"/>
    <w:rsid w:val="00F93EAD"/>
    <w:rsid w:val="00F94201"/>
    <w:rsid w:val="00F9452B"/>
    <w:rsid w:val="00F94760"/>
    <w:rsid w:val="00F9493E"/>
    <w:rsid w:val="00F95100"/>
    <w:rsid w:val="00F96E4E"/>
    <w:rsid w:val="00FA0162"/>
    <w:rsid w:val="00FA1FE6"/>
    <w:rsid w:val="00FA3FA7"/>
    <w:rsid w:val="00FA621A"/>
    <w:rsid w:val="00FB0B43"/>
    <w:rsid w:val="00FB1BBB"/>
    <w:rsid w:val="00FB2C1A"/>
    <w:rsid w:val="00FB2D6D"/>
    <w:rsid w:val="00FB51FD"/>
    <w:rsid w:val="00FB62BD"/>
    <w:rsid w:val="00FB6E11"/>
    <w:rsid w:val="00FB7BB1"/>
    <w:rsid w:val="00FB7D7B"/>
    <w:rsid w:val="00FB7FCD"/>
    <w:rsid w:val="00FC004F"/>
    <w:rsid w:val="00FC0EC6"/>
    <w:rsid w:val="00FC2A23"/>
    <w:rsid w:val="00FC2E31"/>
    <w:rsid w:val="00FC325B"/>
    <w:rsid w:val="00FC3394"/>
    <w:rsid w:val="00FC441E"/>
    <w:rsid w:val="00FC4BAE"/>
    <w:rsid w:val="00FC55A9"/>
    <w:rsid w:val="00FC5C42"/>
    <w:rsid w:val="00FC6E65"/>
    <w:rsid w:val="00FD107D"/>
    <w:rsid w:val="00FD29B6"/>
    <w:rsid w:val="00FD5327"/>
    <w:rsid w:val="00FD6489"/>
    <w:rsid w:val="00FE094C"/>
    <w:rsid w:val="00FE4C7C"/>
    <w:rsid w:val="00FE4EB0"/>
    <w:rsid w:val="00FE650D"/>
    <w:rsid w:val="00FE6DEA"/>
    <w:rsid w:val="00FE724C"/>
    <w:rsid w:val="00FE7760"/>
    <w:rsid w:val="00FF1321"/>
    <w:rsid w:val="00FF3E20"/>
    <w:rsid w:val="00FF3E82"/>
    <w:rsid w:val="00FF4550"/>
    <w:rsid w:val="00FF6771"/>
    <w:rsid w:val="00FF6AF9"/>
    <w:rsid w:val="00FF798D"/>
    <w:rsid w:val="00FF7CC2"/>
    <w:rsid w:val="020C54F4"/>
    <w:rsid w:val="0217E2D2"/>
    <w:rsid w:val="0247353D"/>
    <w:rsid w:val="02FBCF0A"/>
    <w:rsid w:val="03A58296"/>
    <w:rsid w:val="03C04659"/>
    <w:rsid w:val="03C11896"/>
    <w:rsid w:val="05A953DC"/>
    <w:rsid w:val="05DE8AE0"/>
    <w:rsid w:val="072DE39B"/>
    <w:rsid w:val="073C4C44"/>
    <w:rsid w:val="076467B6"/>
    <w:rsid w:val="0782F52F"/>
    <w:rsid w:val="0962656E"/>
    <w:rsid w:val="0A27A97E"/>
    <w:rsid w:val="0A755741"/>
    <w:rsid w:val="0AA3A448"/>
    <w:rsid w:val="0AD7E14F"/>
    <w:rsid w:val="0B9468E9"/>
    <w:rsid w:val="0E063CE7"/>
    <w:rsid w:val="0EC5664B"/>
    <w:rsid w:val="1131C4FB"/>
    <w:rsid w:val="12EFB03C"/>
    <w:rsid w:val="134D9F7D"/>
    <w:rsid w:val="13F60A32"/>
    <w:rsid w:val="1455FA4C"/>
    <w:rsid w:val="147571D3"/>
    <w:rsid w:val="14A54036"/>
    <w:rsid w:val="14B134EA"/>
    <w:rsid w:val="1522BAB2"/>
    <w:rsid w:val="154C866E"/>
    <w:rsid w:val="154CA13C"/>
    <w:rsid w:val="17D4B2C4"/>
    <w:rsid w:val="181A3B13"/>
    <w:rsid w:val="1824D91A"/>
    <w:rsid w:val="188A1965"/>
    <w:rsid w:val="18A2A85C"/>
    <w:rsid w:val="18B583AE"/>
    <w:rsid w:val="1931E03D"/>
    <w:rsid w:val="19558414"/>
    <w:rsid w:val="1A7C9DEA"/>
    <w:rsid w:val="1ACDB09E"/>
    <w:rsid w:val="1AF291A1"/>
    <w:rsid w:val="1BAD4736"/>
    <w:rsid w:val="1BFDFA42"/>
    <w:rsid w:val="1C0C48C0"/>
    <w:rsid w:val="1D21E124"/>
    <w:rsid w:val="1D246430"/>
    <w:rsid w:val="1E2BF782"/>
    <w:rsid w:val="1E569C7B"/>
    <w:rsid w:val="1EA418E5"/>
    <w:rsid w:val="1EE74621"/>
    <w:rsid w:val="1F4D1780"/>
    <w:rsid w:val="1F54C4F2"/>
    <w:rsid w:val="1FA6243E"/>
    <w:rsid w:val="1FAC1864"/>
    <w:rsid w:val="1FB3531A"/>
    <w:rsid w:val="205ECBEF"/>
    <w:rsid w:val="2073CED1"/>
    <w:rsid w:val="20D47D12"/>
    <w:rsid w:val="23892553"/>
    <w:rsid w:val="246AC3F8"/>
    <w:rsid w:val="2548CA4E"/>
    <w:rsid w:val="254ADB5B"/>
    <w:rsid w:val="27191260"/>
    <w:rsid w:val="2829CA26"/>
    <w:rsid w:val="289FDAA0"/>
    <w:rsid w:val="2915C7AB"/>
    <w:rsid w:val="292EDBAA"/>
    <w:rsid w:val="2A277DFB"/>
    <w:rsid w:val="2A4E8C3D"/>
    <w:rsid w:val="2A9B661E"/>
    <w:rsid w:val="2ACAAC0B"/>
    <w:rsid w:val="2BC965A1"/>
    <w:rsid w:val="2D4BDDE7"/>
    <w:rsid w:val="2D6F2B87"/>
    <w:rsid w:val="2FA1F934"/>
    <w:rsid w:val="2FC235FA"/>
    <w:rsid w:val="2FD693DB"/>
    <w:rsid w:val="31902EBC"/>
    <w:rsid w:val="31B75F7B"/>
    <w:rsid w:val="3287512E"/>
    <w:rsid w:val="33B0DDBB"/>
    <w:rsid w:val="34F2B9B1"/>
    <w:rsid w:val="35EF7C2C"/>
    <w:rsid w:val="373E0EB5"/>
    <w:rsid w:val="374E3C07"/>
    <w:rsid w:val="384E345F"/>
    <w:rsid w:val="388AD384"/>
    <w:rsid w:val="38D26681"/>
    <w:rsid w:val="3921DFAC"/>
    <w:rsid w:val="39623F2F"/>
    <w:rsid w:val="39A4CA0E"/>
    <w:rsid w:val="39ADC4B0"/>
    <w:rsid w:val="3A7D369E"/>
    <w:rsid w:val="3AA60F3E"/>
    <w:rsid w:val="3B2A2B51"/>
    <w:rsid w:val="3B2C4ECF"/>
    <w:rsid w:val="3BA72D15"/>
    <w:rsid w:val="3C58BDFF"/>
    <w:rsid w:val="3CDD41E3"/>
    <w:rsid w:val="3D2E4C89"/>
    <w:rsid w:val="3D62316F"/>
    <w:rsid w:val="3DCC5003"/>
    <w:rsid w:val="3E289239"/>
    <w:rsid w:val="40B184A9"/>
    <w:rsid w:val="40C4DD99"/>
    <w:rsid w:val="419C5D2B"/>
    <w:rsid w:val="4261C586"/>
    <w:rsid w:val="42B038E7"/>
    <w:rsid w:val="42E473CD"/>
    <w:rsid w:val="4349CE05"/>
    <w:rsid w:val="4457490A"/>
    <w:rsid w:val="44B5AB8C"/>
    <w:rsid w:val="44FAC48A"/>
    <w:rsid w:val="45624CB1"/>
    <w:rsid w:val="45AD9352"/>
    <w:rsid w:val="45DE6192"/>
    <w:rsid w:val="4708FEC5"/>
    <w:rsid w:val="4A309D4F"/>
    <w:rsid w:val="4B04E3DE"/>
    <w:rsid w:val="4B3C4F05"/>
    <w:rsid w:val="4C3799DC"/>
    <w:rsid w:val="4CC7930F"/>
    <w:rsid w:val="4FAA5A7C"/>
    <w:rsid w:val="4FDAA7AA"/>
    <w:rsid w:val="500070AB"/>
    <w:rsid w:val="508FF1F8"/>
    <w:rsid w:val="50B5A287"/>
    <w:rsid w:val="50BAD4F7"/>
    <w:rsid w:val="50DC4715"/>
    <w:rsid w:val="512CFF47"/>
    <w:rsid w:val="5172F870"/>
    <w:rsid w:val="5176709E"/>
    <w:rsid w:val="53DA4C3D"/>
    <w:rsid w:val="54AA02F5"/>
    <w:rsid w:val="54DDDF3E"/>
    <w:rsid w:val="5543584D"/>
    <w:rsid w:val="56A601EF"/>
    <w:rsid w:val="57272505"/>
    <w:rsid w:val="5743693D"/>
    <w:rsid w:val="5746C00F"/>
    <w:rsid w:val="5751E2B8"/>
    <w:rsid w:val="5755FCE3"/>
    <w:rsid w:val="57A7EBA2"/>
    <w:rsid w:val="58366729"/>
    <w:rsid w:val="58FBC1C6"/>
    <w:rsid w:val="59288BD7"/>
    <w:rsid w:val="5AB155CD"/>
    <w:rsid w:val="5BD7B8B8"/>
    <w:rsid w:val="5C3B9BA0"/>
    <w:rsid w:val="5CEE591B"/>
    <w:rsid w:val="5D9A19DC"/>
    <w:rsid w:val="5DE85F17"/>
    <w:rsid w:val="5DEE7C78"/>
    <w:rsid w:val="5E2ED709"/>
    <w:rsid w:val="5E8A297C"/>
    <w:rsid w:val="5E941F01"/>
    <w:rsid w:val="5F65DD17"/>
    <w:rsid w:val="6255121D"/>
    <w:rsid w:val="646CDCC3"/>
    <w:rsid w:val="64F0B644"/>
    <w:rsid w:val="650C2E1B"/>
    <w:rsid w:val="650C6C50"/>
    <w:rsid w:val="653C20F5"/>
    <w:rsid w:val="658B1CE1"/>
    <w:rsid w:val="658CB2DF"/>
    <w:rsid w:val="65A5B5E0"/>
    <w:rsid w:val="667C1304"/>
    <w:rsid w:val="67CBAB45"/>
    <w:rsid w:val="68064727"/>
    <w:rsid w:val="6848E4D1"/>
    <w:rsid w:val="699AC0D3"/>
    <w:rsid w:val="6B77D0BF"/>
    <w:rsid w:val="6C1DE5D4"/>
    <w:rsid w:val="6CBE13A5"/>
    <w:rsid w:val="6CD16D34"/>
    <w:rsid w:val="6CEB5488"/>
    <w:rsid w:val="6CF149AA"/>
    <w:rsid w:val="6DB042E8"/>
    <w:rsid w:val="6E189275"/>
    <w:rsid w:val="6F2D55C6"/>
    <w:rsid w:val="6FA76ACC"/>
    <w:rsid w:val="706C96BF"/>
    <w:rsid w:val="70D54F2C"/>
    <w:rsid w:val="71C32879"/>
    <w:rsid w:val="72548638"/>
    <w:rsid w:val="725D465E"/>
    <w:rsid w:val="72993083"/>
    <w:rsid w:val="73556181"/>
    <w:rsid w:val="735A960C"/>
    <w:rsid w:val="7492D55C"/>
    <w:rsid w:val="7550AFEF"/>
    <w:rsid w:val="75675CD1"/>
    <w:rsid w:val="767E190E"/>
    <w:rsid w:val="76C0D992"/>
    <w:rsid w:val="77B40849"/>
    <w:rsid w:val="77CDF9FC"/>
    <w:rsid w:val="78DC08DB"/>
    <w:rsid w:val="7AA47226"/>
    <w:rsid w:val="7B3599EF"/>
    <w:rsid w:val="7C1A05B3"/>
    <w:rsid w:val="7C2C2A01"/>
    <w:rsid w:val="7C6BD4D2"/>
    <w:rsid w:val="7C85461F"/>
    <w:rsid w:val="7D207383"/>
    <w:rsid w:val="7DB5D614"/>
    <w:rsid w:val="7DC47496"/>
    <w:rsid w:val="7DDA993E"/>
    <w:rsid w:val="7ED77FE7"/>
    <w:rsid w:val="7F14BFFA"/>
    <w:rsid w:val="7F51A675"/>
    <w:rsid w:val="7F802CCF"/>
    <w:rsid w:val="7FBFE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3F98D"/>
  <w15:docId w15:val="{A7D4EB2D-E4E2-4756-A4B1-F5C1FA8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49"/>
    <w:rPr>
      <w:rFonts w:ascii="Verdana" w:eastAsia="Times New Roman" w:hAnsi="Verdana" w:cstheme="minorHAnsi"/>
      <w:sz w:val="22"/>
      <w:szCs w:val="22"/>
    </w:rPr>
  </w:style>
  <w:style w:type="paragraph" w:styleId="Heading1">
    <w:name w:val="heading 1"/>
    <w:basedOn w:val="ListParagraph"/>
    <w:next w:val="Normal"/>
    <w:link w:val="Heading1Char"/>
    <w:rsid w:val="00715949"/>
    <w:pPr>
      <w:numPr>
        <w:numId w:val="1"/>
      </w:numPr>
      <w:outlineLvl w:val="0"/>
    </w:pPr>
    <w:rPr>
      <w:b/>
      <w:color w:val="C30000" w:themeColor="accent6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27755"/>
    <w:pPr>
      <w:numPr>
        <w:numId w:val="3"/>
      </w:numPr>
      <w:shd w:val="clear" w:color="auto" w:fill="92D050"/>
      <w:spacing w:before="240" w:after="240"/>
      <w:ind w:left="0" w:firstLine="0"/>
      <w:outlineLvl w:val="1"/>
    </w:pPr>
    <w:rPr>
      <w:color w:val="FFFFFF" w:themeColor="background1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1111C8"/>
    <w:pPr>
      <w:spacing w:before="120" w:beforeAutospacing="0" w:after="120" w:afterAutospacing="0"/>
      <w:ind w:left="709" w:hanging="709"/>
      <w:outlineLvl w:val="2"/>
    </w:pPr>
    <w:rPr>
      <w:b/>
      <w:bCs/>
      <w:color w:val="92D05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32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240F"/>
    <w:rPr>
      <w:rFonts w:ascii="Arial" w:eastAsia="Arial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324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E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825C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DE9"/>
    <w:rPr>
      <w:rFonts w:ascii="Arial" w:eastAsia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E9"/>
    <w:rPr>
      <w:rFonts w:ascii="Arial" w:eastAsia="Arial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9"/>
    <w:rPr>
      <w:rFonts w:ascii="Times New Roman" w:eastAsia="Arial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644C7"/>
    <w:rPr>
      <w:color w:val="6AA3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4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644C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79D1"/>
    <w:rPr>
      <w:color w:val="35520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51FBE"/>
  </w:style>
  <w:style w:type="paragraph" w:styleId="Footer">
    <w:name w:val="footer"/>
    <w:basedOn w:val="Normal"/>
    <w:link w:val="FooterChar"/>
    <w:uiPriority w:val="99"/>
    <w:unhideWhenUsed/>
    <w:rsid w:val="002E7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7C9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17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17D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15949"/>
    <w:rPr>
      <w:rFonts w:ascii="Verdana" w:eastAsia="Times New Roman" w:hAnsi="Verdana" w:cstheme="minorHAnsi"/>
      <w:b/>
      <w:color w:val="C30000" w:themeColor="accent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B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C5982"/>
    <w:pPr>
      <w:jc w:val="center"/>
    </w:pPr>
    <w:rPr>
      <w:rFonts w:ascii="Arial Black" w:hAnsi="Arial Black"/>
      <w:color w:val="6AA300" w:themeColor="text2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982"/>
    <w:rPr>
      <w:rFonts w:ascii="Arial Black" w:eastAsia="Times New Roman" w:hAnsi="Arial Black" w:cstheme="minorHAnsi"/>
      <w:color w:val="6AA300" w:themeColor="text2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94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949"/>
    <w:rPr>
      <w:rFonts w:ascii="Lucida Grande" w:eastAsia="Times New Roman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027755"/>
    <w:rPr>
      <w:rFonts w:ascii="Verdana" w:eastAsia="Times New Roman" w:hAnsi="Verdana" w:cstheme="minorHAnsi"/>
      <w:b/>
      <w:color w:val="FFFFFF" w:themeColor="background1"/>
      <w:sz w:val="28"/>
      <w:szCs w:val="28"/>
      <w:shd w:val="clear" w:color="auto" w:fill="92D050"/>
    </w:rPr>
  </w:style>
  <w:style w:type="character" w:customStyle="1" w:styleId="Heading3Char">
    <w:name w:val="Heading 3 Char"/>
    <w:basedOn w:val="DefaultParagraphFont"/>
    <w:link w:val="Heading3"/>
    <w:uiPriority w:val="9"/>
    <w:rsid w:val="001111C8"/>
    <w:rPr>
      <w:rFonts w:ascii="Verdana" w:eastAsia="Times New Roman" w:hAnsi="Verdana" w:cstheme="minorHAnsi"/>
      <w:b/>
      <w:bCs/>
      <w:color w:val="92D05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80529"/>
    <w:rPr>
      <w:rFonts w:ascii="Georgia" w:hAnsi="Georgia"/>
      <w:i/>
      <w:iCs/>
      <w:color w:val="1D1D1D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80529"/>
    <w:rPr>
      <w:rFonts w:ascii="Georgia" w:eastAsia="Times New Roman" w:hAnsi="Georgia" w:cstheme="minorHAnsi"/>
      <w:i/>
      <w:iCs/>
      <w:color w:val="1D1D1D" w:themeColor="text1"/>
      <w:szCs w:val="22"/>
    </w:rPr>
  </w:style>
  <w:style w:type="character" w:styleId="SubtleReference">
    <w:name w:val="Subtle Reference"/>
    <w:uiPriority w:val="31"/>
    <w:qFormat/>
    <w:rsid w:val="00B80529"/>
    <w:rPr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529"/>
    <w:rPr>
      <w:rFonts w:ascii="Georgia" w:hAnsi="Georgia"/>
      <w:color w:val="92D05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0529"/>
    <w:rPr>
      <w:rFonts w:ascii="Georgia" w:eastAsia="Times New Roman" w:hAnsi="Georgia" w:cstheme="minorHAnsi"/>
      <w:color w:val="92D050"/>
      <w:sz w:val="3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42F7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AD5000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B332D"/>
    <w:pPr>
      <w:tabs>
        <w:tab w:val="right" w:leader="dot" w:pos="9010"/>
      </w:tabs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E42F7"/>
    <w:pPr>
      <w:ind w:left="44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E42F7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E42F7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E42F7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E42F7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E42F7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E42F7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E42F7"/>
    <w:pPr>
      <w:ind w:left="1760"/>
    </w:pPr>
    <w:rPr>
      <w:rFonts w:asciiTheme="minorHAnsi" w:hAnsiTheme="minorHAnsi"/>
      <w:sz w:val="20"/>
      <w:szCs w:val="20"/>
    </w:rPr>
  </w:style>
  <w:style w:type="numbering" w:customStyle="1" w:styleId="CurrentList1">
    <w:name w:val="Current List1"/>
    <w:uiPriority w:val="99"/>
    <w:rsid w:val="00745AB3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9067B"/>
    <w:rPr>
      <w:color w:val="605E5C"/>
      <w:shd w:val="clear" w:color="auto" w:fill="E1DFDD"/>
    </w:rPr>
  </w:style>
  <w:style w:type="paragraph" w:customStyle="1" w:styleId="xxmsonormal">
    <w:name w:val="xxmsonormal"/>
    <w:basedOn w:val="Normal"/>
    <w:rsid w:val="00AD5316"/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side.barnardos.org.uk/our-behaviou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elp@barnardo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ms.barnardos.org.uk/sites/default/files/2022-07/People%20and%20Culture%20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rnardo's">
  <a:themeElements>
    <a:clrScheme name="Barnardo's">
      <a:dk1>
        <a:srgbClr val="1D1D1D"/>
      </a:dk1>
      <a:lt1>
        <a:srgbClr val="FFFFFF"/>
      </a:lt1>
      <a:dk2>
        <a:srgbClr val="6AA300"/>
      </a:dk2>
      <a:lt2>
        <a:srgbClr val="E8E8E8"/>
      </a:lt2>
      <a:accent1>
        <a:srgbClr val="E86C00"/>
      </a:accent1>
      <a:accent2>
        <a:srgbClr val="CC0070"/>
      </a:accent2>
      <a:accent3>
        <a:srgbClr val="6E2066"/>
      </a:accent3>
      <a:accent4>
        <a:srgbClr val="0099A9"/>
      </a:accent4>
      <a:accent5>
        <a:srgbClr val="FFBF47"/>
      </a:accent5>
      <a:accent6>
        <a:srgbClr val="C30000"/>
      </a:accent6>
      <a:hlink>
        <a:srgbClr val="6AA300"/>
      </a:hlink>
      <a:folHlink>
        <a:srgbClr val="3552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arnardo's" id="{B39FE5B5-1812-0148-B884-67FAD44F8368}" vid="{512A0E31-CEFD-214B-AE79-DA5CF5BF56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A95C2D0D0047986ABF3DC98073C5" ma:contentTypeVersion="4" ma:contentTypeDescription="Create a new document." ma:contentTypeScope="" ma:versionID="8601d330f5b5a9f808ae0648a19e7abe">
  <xsd:schema xmlns:xsd="http://www.w3.org/2001/XMLSchema" xmlns:xs="http://www.w3.org/2001/XMLSchema" xmlns:p="http://schemas.microsoft.com/office/2006/metadata/properties" xmlns:ns2="aaea25df-1b3c-42d7-8180-db20330b9f04" xmlns:ns3="83922fc4-c76d-4ce6-85eb-c0bcd22ce9ee" targetNamespace="http://schemas.microsoft.com/office/2006/metadata/properties" ma:root="true" ma:fieldsID="14cea0eaedf5620ab85d80f5de9c8e99" ns2:_="" ns3:_="">
    <xsd:import namespace="aaea25df-1b3c-42d7-8180-db20330b9f04"/>
    <xsd:import namespace="83922fc4-c76d-4ce6-85eb-c0bcd22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25df-1b3c-42d7-8180-db20330b9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2fc4-c76d-4ce6-85eb-c0bcd22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92FA1-DD85-8E46-85EE-D087AB8D8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9AD6D-35D1-4BE0-98E8-91327D042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B46FC-D3EE-4C49-BD24-172261E48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a25df-1b3c-42d7-8180-db20330b9f04"/>
    <ds:schemaRef ds:uri="83922fc4-c76d-4ce6-85eb-c0bcd22c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Company>Barnardos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Katherine Logan</cp:lastModifiedBy>
  <cp:revision>2</cp:revision>
  <cp:lastPrinted>2022-06-29T07:56:00Z</cp:lastPrinted>
  <dcterms:created xsi:type="dcterms:W3CDTF">2023-08-09T10:51:00Z</dcterms:created>
  <dcterms:modified xsi:type="dcterms:W3CDTF">2023-08-09T10:51:00Z</dcterms:modified>
</cp:coreProperties>
</file>